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12EA" w14:textId="6026042F" w:rsidR="00C247F0" w:rsidRDefault="003A6F12" w:rsidP="00C247F0">
      <w:pPr>
        <w:pStyle w:val="Header"/>
      </w:pPr>
      <w:r>
        <w:rPr>
          <w:noProof/>
        </w:rPr>
        <w:drawing>
          <wp:anchor distT="0" distB="0" distL="114300" distR="114300" simplePos="0" relativeHeight="251662336" behindDoc="0" locked="0" layoutInCell="1" allowOverlap="1" wp14:anchorId="5EA481D2" wp14:editId="65102151">
            <wp:simplePos x="0" y="0"/>
            <wp:positionH relativeFrom="page">
              <wp:posOffset>4709795</wp:posOffset>
            </wp:positionH>
            <wp:positionV relativeFrom="paragraph">
              <wp:posOffset>69215</wp:posOffset>
            </wp:positionV>
            <wp:extent cx="2061053" cy="622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CF Logo PMS Without 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053" cy="622935"/>
                    </a:xfrm>
                    <a:prstGeom prst="rect">
                      <a:avLst/>
                    </a:prstGeom>
                  </pic:spPr>
                </pic:pic>
              </a:graphicData>
            </a:graphic>
            <wp14:sizeRelH relativeFrom="margin">
              <wp14:pctWidth>0</wp14:pctWidth>
            </wp14:sizeRelH>
            <wp14:sizeRelV relativeFrom="margin">
              <wp14:pctHeight>0</wp14:pctHeight>
            </wp14:sizeRelV>
          </wp:anchor>
        </w:drawing>
      </w:r>
    </w:p>
    <w:p w14:paraId="0C96B5D9" w14:textId="49B5D7D6" w:rsidR="004227A9" w:rsidRDefault="004227A9" w:rsidP="00CC32A9">
      <w:pPr>
        <w:pStyle w:val="Header"/>
        <w:spacing w:before="120"/>
        <w:rPr>
          <w:rFonts w:ascii="Futura Std Book" w:hAnsi="Futura Std Book" w:cstheme="minorHAnsi"/>
          <w:b/>
          <w:color w:val="17365D"/>
          <w:sz w:val="28"/>
          <w:szCs w:val="28"/>
        </w:rPr>
      </w:pPr>
    </w:p>
    <w:p w14:paraId="118F4F89" w14:textId="4638D02A" w:rsidR="00C247F0" w:rsidRPr="00356E20" w:rsidRDefault="00C247F0" w:rsidP="00CC32A9">
      <w:pPr>
        <w:pStyle w:val="Header"/>
        <w:spacing w:before="120"/>
        <w:rPr>
          <w:rFonts w:asciiTheme="majorHAnsi" w:hAnsiTheme="majorHAnsi" w:cstheme="majorHAnsi"/>
          <w:b/>
          <w:color w:val="6FC2B4"/>
          <w:sz w:val="36"/>
          <w:szCs w:val="44"/>
        </w:rPr>
      </w:pPr>
      <w:r w:rsidRPr="00356E20">
        <w:rPr>
          <w:rFonts w:asciiTheme="majorHAnsi" w:hAnsiTheme="majorHAnsi" w:cstheme="majorHAnsi"/>
          <w:b/>
          <w:color w:val="6FC2B4"/>
          <w:sz w:val="36"/>
          <w:szCs w:val="44"/>
        </w:rPr>
        <w:t>Grant Guidelines</w:t>
      </w:r>
    </w:p>
    <w:p w14:paraId="41EAFAE9" w14:textId="29CFF577" w:rsidR="00B2747D" w:rsidRPr="00356E20" w:rsidRDefault="008358D4" w:rsidP="00CC32A9">
      <w:pPr>
        <w:pStyle w:val="Header"/>
        <w:spacing w:before="120"/>
        <w:rPr>
          <w:rFonts w:asciiTheme="majorHAnsi" w:hAnsiTheme="majorHAnsi" w:cstheme="majorHAnsi"/>
          <w:b/>
          <w:color w:val="6FC2B4"/>
          <w:sz w:val="36"/>
          <w:szCs w:val="44"/>
        </w:rPr>
      </w:pPr>
      <w:r w:rsidRPr="00356E20">
        <w:rPr>
          <w:rFonts w:asciiTheme="majorHAnsi" w:hAnsiTheme="majorHAnsi" w:cstheme="majorHAnsi"/>
          <w:b/>
          <w:color w:val="6FC2B4"/>
          <w:sz w:val="36"/>
          <w:szCs w:val="44"/>
        </w:rPr>
        <w:t>Poverty Hurts</w:t>
      </w:r>
      <w:r w:rsidR="003A6F12" w:rsidRPr="00356E20">
        <w:rPr>
          <w:rFonts w:asciiTheme="majorHAnsi" w:hAnsiTheme="majorHAnsi" w:cstheme="majorHAnsi"/>
          <w:b/>
          <w:color w:val="6FC2B4"/>
          <w:sz w:val="36"/>
          <w:szCs w:val="44"/>
        </w:rPr>
        <w:t xml:space="preserve"> Fund</w:t>
      </w:r>
      <w:r w:rsidR="00B2747D" w:rsidRPr="00356E20">
        <w:rPr>
          <w:rFonts w:asciiTheme="majorHAnsi" w:hAnsiTheme="majorHAnsi" w:cstheme="majorHAnsi"/>
          <w:b/>
          <w:color w:val="6FC2B4"/>
          <w:sz w:val="36"/>
          <w:szCs w:val="44"/>
        </w:rPr>
        <w:t xml:space="preserve"> </w:t>
      </w:r>
    </w:p>
    <w:p w14:paraId="6EA882B3" w14:textId="7C206248" w:rsidR="00B2747D" w:rsidRPr="00CC32A9" w:rsidRDefault="00265BF1" w:rsidP="00B2747D">
      <w:pPr>
        <w:jc w:val="center"/>
        <w:rPr>
          <w:rFonts w:ascii="Futura Std Book" w:hAnsi="Futura Std Book" w:cstheme="minorHAnsi"/>
          <w:b/>
          <w:sz w:val="28"/>
        </w:rPr>
      </w:pPr>
      <w:r>
        <w:rPr>
          <w:rFonts w:ascii="Futura Std Book" w:hAnsi="Futura Std Book" w:cstheme="minorHAnsi"/>
          <w:b/>
          <w:noProof/>
          <w:sz w:val="28"/>
        </w:rPr>
        <mc:AlternateContent>
          <mc:Choice Requires="wps">
            <w:drawing>
              <wp:anchor distT="0" distB="0" distL="114300" distR="114300" simplePos="0" relativeHeight="251664384" behindDoc="0" locked="0" layoutInCell="1" allowOverlap="1" wp14:anchorId="0167597D" wp14:editId="4E82E8A7">
                <wp:simplePos x="0" y="0"/>
                <wp:positionH relativeFrom="column">
                  <wp:posOffset>-14604</wp:posOffset>
                </wp:positionH>
                <wp:positionV relativeFrom="paragraph">
                  <wp:posOffset>175894</wp:posOffset>
                </wp:positionV>
                <wp:extent cx="5753100" cy="2857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5753100" cy="28575"/>
                        </a:xfrm>
                        <a:prstGeom prst="line">
                          <a:avLst/>
                        </a:prstGeom>
                        <a:ln w="28575">
                          <a:solidFill>
                            <a:srgbClr val="475B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243F8"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85pt" to="45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" strokecolor="#475b6d" strokeweight="2.25pt">
                <v:stroke joinstyle="miter"/>
              </v:line>
            </w:pict>
          </mc:Fallback>
        </mc:AlternateContent>
      </w:r>
    </w:p>
    <w:p w14:paraId="51AB06DC" w14:textId="77777777" w:rsidR="00B2747D" w:rsidRPr="00CC32A9" w:rsidRDefault="00B2747D" w:rsidP="00B2747D">
      <w:pPr>
        <w:ind w:left="2160" w:firstLine="720"/>
        <w:rPr>
          <w:rFonts w:ascii="Futura Std Book" w:hAnsi="Futura Std Book" w:cstheme="minorHAnsi"/>
          <w:b/>
          <w:sz w:val="22"/>
          <w:szCs w:val="22"/>
        </w:rPr>
      </w:pPr>
    </w:p>
    <w:p w14:paraId="2D10825E" w14:textId="72FDA02F" w:rsidR="00EF0793" w:rsidRPr="00356E20" w:rsidRDefault="001F1424" w:rsidP="029A3EDE">
      <w:pPr>
        <w:jc w:val="both"/>
        <w:rPr>
          <w:rFonts w:asciiTheme="majorHAnsi" w:hAnsiTheme="majorHAnsi" w:cstheme="majorHAnsi"/>
          <w:b/>
          <w:bCs/>
          <w:color w:val="303E4A"/>
          <w:sz w:val="24"/>
          <w:szCs w:val="24"/>
        </w:rPr>
      </w:pPr>
      <w:r w:rsidRPr="00356E20">
        <w:rPr>
          <w:rFonts w:asciiTheme="majorHAnsi" w:hAnsiTheme="majorHAnsi" w:cstheme="majorHAnsi"/>
          <w:b/>
          <w:bCs/>
          <w:color w:val="303E4A"/>
          <w:sz w:val="24"/>
          <w:szCs w:val="24"/>
        </w:rPr>
        <w:t xml:space="preserve">What is the </w:t>
      </w:r>
      <w:r w:rsidR="008358D4" w:rsidRPr="00356E20">
        <w:rPr>
          <w:rFonts w:asciiTheme="majorHAnsi" w:hAnsiTheme="majorHAnsi" w:cstheme="majorHAnsi"/>
          <w:b/>
          <w:bCs/>
          <w:color w:val="303E4A"/>
          <w:sz w:val="24"/>
          <w:szCs w:val="24"/>
        </w:rPr>
        <w:t>Poverty Hurts Fund</w:t>
      </w:r>
      <w:r w:rsidRPr="00356E20">
        <w:rPr>
          <w:rFonts w:asciiTheme="majorHAnsi" w:hAnsiTheme="majorHAnsi" w:cstheme="majorHAnsi"/>
          <w:b/>
          <w:bCs/>
          <w:color w:val="303E4A"/>
          <w:sz w:val="24"/>
          <w:szCs w:val="24"/>
        </w:rPr>
        <w:t>?</w:t>
      </w:r>
    </w:p>
    <w:p w14:paraId="7F3290F2" w14:textId="77777777" w:rsidR="00EF0793" w:rsidRPr="00356E20" w:rsidRDefault="00EF0793" w:rsidP="029A3EDE">
      <w:pPr>
        <w:jc w:val="both"/>
        <w:rPr>
          <w:rFonts w:asciiTheme="minorHAnsi" w:hAnsiTheme="minorHAnsi" w:cstheme="minorHAnsi"/>
          <w:b/>
          <w:bCs/>
          <w:color w:val="303E4A"/>
          <w:sz w:val="24"/>
          <w:szCs w:val="24"/>
        </w:rPr>
      </w:pPr>
    </w:p>
    <w:p w14:paraId="0A7187A2" w14:textId="7C005F40" w:rsidR="001F1424" w:rsidRPr="00356E20" w:rsidRDefault="00EF0793" w:rsidP="029A3EDE">
      <w:pPr>
        <w:jc w:val="both"/>
        <w:rPr>
          <w:rFonts w:asciiTheme="minorHAnsi" w:hAnsiTheme="minorHAnsi" w:cstheme="minorHAnsi"/>
          <w:i/>
          <w:iCs/>
          <w:color w:val="303E4A"/>
          <w:sz w:val="22"/>
          <w:szCs w:val="22"/>
        </w:rPr>
      </w:pPr>
      <w:r w:rsidRPr="00356E20">
        <w:rPr>
          <w:rFonts w:asciiTheme="minorHAnsi" w:hAnsiTheme="minorHAnsi" w:cstheme="minorHAnsi"/>
          <w:i/>
          <w:iCs/>
          <w:color w:val="303E4A"/>
          <w:sz w:val="22"/>
          <w:szCs w:val="22"/>
        </w:rPr>
        <w:t xml:space="preserve">The current cost of living crisis, driven by abnormal increases in fuel, </w:t>
      </w:r>
      <w:proofErr w:type="gramStart"/>
      <w:r w:rsidRPr="00356E20">
        <w:rPr>
          <w:rFonts w:asciiTheme="minorHAnsi" w:hAnsiTheme="minorHAnsi" w:cstheme="minorHAnsi"/>
          <w:i/>
          <w:iCs/>
          <w:color w:val="303E4A"/>
          <w:sz w:val="22"/>
          <w:szCs w:val="22"/>
        </w:rPr>
        <w:t>energy</w:t>
      </w:r>
      <w:proofErr w:type="gramEnd"/>
      <w:r w:rsidRPr="00356E20">
        <w:rPr>
          <w:rFonts w:asciiTheme="minorHAnsi" w:hAnsiTheme="minorHAnsi" w:cstheme="minorHAnsi"/>
          <w:i/>
          <w:iCs/>
          <w:color w:val="303E4A"/>
          <w:sz w:val="22"/>
          <w:szCs w:val="22"/>
        </w:rPr>
        <w:t xml:space="preserve"> and food costs, is forcing more families across our county into relative poverty. Many households who were ‘just about managing’ will be hard hit along with households who already fall below the relative poverty threshold.</w:t>
      </w:r>
    </w:p>
    <w:p w14:paraId="3460776F" w14:textId="7013050A" w:rsidR="001F1424" w:rsidRPr="00356E20" w:rsidRDefault="001F1424" w:rsidP="029A3EDE">
      <w:pPr>
        <w:jc w:val="both"/>
        <w:rPr>
          <w:rFonts w:asciiTheme="minorHAnsi" w:hAnsiTheme="minorHAnsi" w:cstheme="minorHAnsi"/>
          <w:b/>
          <w:bCs/>
          <w:color w:val="303E4A"/>
          <w:sz w:val="22"/>
          <w:szCs w:val="22"/>
        </w:rPr>
      </w:pPr>
    </w:p>
    <w:p w14:paraId="1174630D" w14:textId="53B70F5E" w:rsidR="001F1424" w:rsidRPr="00356E20" w:rsidRDefault="001F1424"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The </w:t>
      </w:r>
      <w:r w:rsidR="008358D4" w:rsidRPr="00356E20">
        <w:rPr>
          <w:rFonts w:asciiTheme="minorHAnsi" w:hAnsiTheme="minorHAnsi" w:cstheme="minorHAnsi"/>
          <w:color w:val="303E4A"/>
          <w:sz w:val="22"/>
          <w:szCs w:val="22"/>
        </w:rPr>
        <w:t>Poverty Hurts Fund</w:t>
      </w:r>
      <w:r w:rsidRPr="00356E20">
        <w:rPr>
          <w:rFonts w:asciiTheme="minorHAnsi" w:hAnsiTheme="minorHAnsi" w:cstheme="minorHAnsi"/>
          <w:color w:val="303E4A"/>
          <w:sz w:val="22"/>
          <w:szCs w:val="22"/>
        </w:rPr>
        <w:t xml:space="preserve"> has been created through the generosity of local people who have donated </w:t>
      </w:r>
      <w:r w:rsidR="00EF0793" w:rsidRPr="00356E20">
        <w:rPr>
          <w:rFonts w:asciiTheme="minorHAnsi" w:hAnsiTheme="minorHAnsi" w:cstheme="minorHAnsi"/>
          <w:color w:val="303E4A"/>
          <w:sz w:val="22"/>
          <w:szCs w:val="22"/>
        </w:rPr>
        <w:t xml:space="preserve">spare money (perhaps a </w:t>
      </w:r>
      <w:r w:rsidRPr="00356E20">
        <w:rPr>
          <w:rFonts w:asciiTheme="minorHAnsi" w:hAnsiTheme="minorHAnsi" w:cstheme="minorHAnsi"/>
          <w:color w:val="303E4A"/>
          <w:sz w:val="22"/>
          <w:szCs w:val="22"/>
        </w:rPr>
        <w:t>Winter Fuel Payment</w:t>
      </w:r>
      <w:r w:rsidR="00EF0793" w:rsidRPr="00356E20">
        <w:rPr>
          <w:rFonts w:asciiTheme="minorHAnsi" w:hAnsiTheme="minorHAnsi" w:cstheme="minorHAnsi"/>
          <w:color w:val="303E4A"/>
          <w:sz w:val="22"/>
          <w:szCs w:val="22"/>
        </w:rPr>
        <w:t xml:space="preserve"> or energy rebate)</w:t>
      </w:r>
      <w:r w:rsidRPr="00356E20">
        <w:rPr>
          <w:rFonts w:asciiTheme="minorHAnsi" w:hAnsiTheme="minorHAnsi" w:cstheme="minorHAnsi"/>
          <w:color w:val="303E4A"/>
          <w:sz w:val="22"/>
          <w:szCs w:val="22"/>
        </w:rPr>
        <w:t xml:space="preserve"> or made a </w:t>
      </w:r>
      <w:r w:rsidR="00EF0793" w:rsidRPr="00356E20">
        <w:rPr>
          <w:rFonts w:asciiTheme="minorHAnsi" w:hAnsiTheme="minorHAnsi" w:cstheme="minorHAnsi"/>
          <w:color w:val="303E4A"/>
          <w:sz w:val="22"/>
          <w:szCs w:val="22"/>
        </w:rPr>
        <w:t xml:space="preserve">larger </w:t>
      </w:r>
      <w:r w:rsidRPr="00356E20">
        <w:rPr>
          <w:rFonts w:asciiTheme="minorHAnsi" w:hAnsiTheme="minorHAnsi" w:cstheme="minorHAnsi"/>
          <w:color w:val="303E4A"/>
          <w:sz w:val="22"/>
          <w:szCs w:val="22"/>
        </w:rPr>
        <w:t xml:space="preserve">donation to help </w:t>
      </w:r>
      <w:r w:rsidR="00EF0793" w:rsidRPr="00356E20">
        <w:rPr>
          <w:rFonts w:asciiTheme="minorHAnsi" w:hAnsiTheme="minorHAnsi" w:cstheme="minorHAnsi"/>
          <w:color w:val="303E4A"/>
          <w:sz w:val="22"/>
          <w:szCs w:val="22"/>
        </w:rPr>
        <w:t>the most</w:t>
      </w:r>
      <w:r w:rsidRPr="00356E20">
        <w:rPr>
          <w:rFonts w:asciiTheme="minorHAnsi" w:hAnsiTheme="minorHAnsi" w:cstheme="minorHAnsi"/>
          <w:color w:val="303E4A"/>
          <w:sz w:val="22"/>
          <w:szCs w:val="22"/>
        </w:rPr>
        <w:t xml:space="preserve"> vulnerable people in Gloucestershire during what we expect will be a very difficult </w:t>
      </w:r>
      <w:proofErr w:type="gramStart"/>
      <w:r w:rsidR="00EF0793" w:rsidRPr="00356E20">
        <w:rPr>
          <w:rFonts w:asciiTheme="minorHAnsi" w:hAnsiTheme="minorHAnsi" w:cstheme="minorHAnsi"/>
          <w:color w:val="303E4A"/>
          <w:sz w:val="22"/>
          <w:szCs w:val="22"/>
        </w:rPr>
        <w:t>period</w:t>
      </w:r>
      <w:proofErr w:type="gramEnd"/>
      <w:r w:rsidRPr="00356E20">
        <w:rPr>
          <w:rFonts w:asciiTheme="minorHAnsi" w:hAnsiTheme="minorHAnsi" w:cstheme="minorHAnsi"/>
          <w:color w:val="303E4A"/>
          <w:sz w:val="22"/>
          <w:szCs w:val="22"/>
        </w:rPr>
        <w:t xml:space="preserve"> </w:t>
      </w:r>
    </w:p>
    <w:p w14:paraId="1DEA7804" w14:textId="7B0C766E" w:rsidR="001F1424" w:rsidRPr="00356E20" w:rsidRDefault="001F1424" w:rsidP="029A3EDE">
      <w:pPr>
        <w:jc w:val="both"/>
        <w:rPr>
          <w:rFonts w:asciiTheme="minorHAnsi" w:hAnsiTheme="minorHAnsi" w:cstheme="minorHAnsi"/>
          <w:color w:val="303E4A"/>
          <w:sz w:val="22"/>
          <w:szCs w:val="22"/>
        </w:rPr>
      </w:pPr>
    </w:p>
    <w:p w14:paraId="495E4C88" w14:textId="1F8BAED7" w:rsidR="00AE0305" w:rsidRPr="00356E20" w:rsidRDefault="001F1424"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The </w:t>
      </w:r>
      <w:r w:rsidR="00F13094" w:rsidRPr="00356E20">
        <w:rPr>
          <w:rFonts w:asciiTheme="minorHAnsi" w:hAnsiTheme="minorHAnsi" w:cstheme="minorHAnsi"/>
          <w:color w:val="303E4A"/>
          <w:sz w:val="22"/>
          <w:szCs w:val="22"/>
        </w:rPr>
        <w:t>programme</w:t>
      </w:r>
      <w:r w:rsidRPr="00356E20">
        <w:rPr>
          <w:rFonts w:asciiTheme="minorHAnsi" w:hAnsiTheme="minorHAnsi" w:cstheme="minorHAnsi"/>
          <w:color w:val="303E4A"/>
          <w:sz w:val="22"/>
          <w:szCs w:val="22"/>
        </w:rPr>
        <w:t xml:space="preserve"> aims to support vulnerable people who </w:t>
      </w:r>
      <w:r w:rsidR="00CF5A63" w:rsidRPr="00356E20">
        <w:rPr>
          <w:rFonts w:asciiTheme="minorHAnsi" w:hAnsiTheme="minorHAnsi" w:cstheme="minorHAnsi"/>
          <w:color w:val="303E4A"/>
          <w:sz w:val="22"/>
          <w:szCs w:val="22"/>
        </w:rPr>
        <w:t xml:space="preserve">are struggling to manage financially, including buying food and other household </w:t>
      </w:r>
      <w:proofErr w:type="gramStart"/>
      <w:r w:rsidR="00CF5A63" w:rsidRPr="00356E20">
        <w:rPr>
          <w:rFonts w:asciiTheme="minorHAnsi" w:hAnsiTheme="minorHAnsi" w:cstheme="minorHAnsi"/>
          <w:color w:val="303E4A"/>
          <w:sz w:val="22"/>
          <w:szCs w:val="22"/>
        </w:rPr>
        <w:t>essentials</w:t>
      </w:r>
      <w:proofErr w:type="gramEnd"/>
      <w:r w:rsidR="00CF5A63" w:rsidRPr="00356E20">
        <w:rPr>
          <w:rFonts w:asciiTheme="minorHAnsi" w:hAnsiTheme="minorHAnsi" w:cstheme="minorHAnsi"/>
          <w:color w:val="303E4A"/>
          <w:sz w:val="22"/>
          <w:szCs w:val="22"/>
        </w:rPr>
        <w:t xml:space="preserve"> or paying for fuel, heating and energy.</w:t>
      </w:r>
    </w:p>
    <w:p w14:paraId="0A84130A" w14:textId="0E40E4F8" w:rsidR="001F1424" w:rsidRPr="00356E20" w:rsidRDefault="001F1424" w:rsidP="029A3EDE">
      <w:pPr>
        <w:jc w:val="both"/>
        <w:rPr>
          <w:rFonts w:asciiTheme="minorHAnsi" w:hAnsiTheme="minorHAnsi" w:cstheme="minorHAnsi"/>
          <w:color w:val="303E4A"/>
          <w:sz w:val="22"/>
          <w:szCs w:val="22"/>
        </w:rPr>
      </w:pPr>
    </w:p>
    <w:p w14:paraId="723A5A4D" w14:textId="4528B9D0" w:rsidR="00B2747D" w:rsidRPr="00356E20" w:rsidRDefault="00B2747D"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Grants will be considered at panel meetings </w:t>
      </w:r>
      <w:r w:rsidR="007E7D64" w:rsidRPr="00356E20">
        <w:rPr>
          <w:rFonts w:asciiTheme="minorHAnsi" w:hAnsiTheme="minorHAnsi" w:cstheme="minorHAnsi"/>
          <w:color w:val="303E4A"/>
          <w:sz w:val="22"/>
          <w:szCs w:val="22"/>
        </w:rPr>
        <w:t xml:space="preserve">whilst funds are available as we will continue to fundraise whilst awarding grants.  We may pause the programme if </w:t>
      </w:r>
      <w:r w:rsidR="00023BE3" w:rsidRPr="00356E20">
        <w:rPr>
          <w:rFonts w:asciiTheme="minorHAnsi" w:hAnsiTheme="minorHAnsi" w:cstheme="minorHAnsi"/>
          <w:color w:val="303E4A"/>
          <w:sz w:val="22"/>
          <w:szCs w:val="22"/>
        </w:rPr>
        <w:t xml:space="preserve">available </w:t>
      </w:r>
      <w:r w:rsidR="007E7D64" w:rsidRPr="00356E20">
        <w:rPr>
          <w:rFonts w:asciiTheme="minorHAnsi" w:hAnsiTheme="minorHAnsi" w:cstheme="minorHAnsi"/>
          <w:color w:val="303E4A"/>
          <w:sz w:val="22"/>
          <w:szCs w:val="22"/>
        </w:rPr>
        <w:t xml:space="preserve">funds </w:t>
      </w:r>
      <w:r w:rsidR="00023BE3" w:rsidRPr="00356E20">
        <w:rPr>
          <w:rFonts w:asciiTheme="minorHAnsi" w:hAnsiTheme="minorHAnsi" w:cstheme="minorHAnsi"/>
          <w:color w:val="303E4A"/>
          <w:sz w:val="22"/>
          <w:szCs w:val="22"/>
        </w:rPr>
        <w:t>are fully spent</w:t>
      </w:r>
      <w:r w:rsidR="007E7D64" w:rsidRPr="00356E20">
        <w:rPr>
          <w:rFonts w:asciiTheme="minorHAnsi" w:hAnsiTheme="minorHAnsi" w:cstheme="minorHAnsi"/>
          <w:color w:val="303E4A"/>
          <w:sz w:val="22"/>
          <w:szCs w:val="22"/>
        </w:rPr>
        <w:t xml:space="preserve"> but will update applicants</w:t>
      </w:r>
      <w:r w:rsidR="00023BE3" w:rsidRPr="00356E20">
        <w:rPr>
          <w:rFonts w:asciiTheme="minorHAnsi" w:hAnsiTheme="minorHAnsi" w:cstheme="minorHAnsi"/>
          <w:color w:val="303E4A"/>
          <w:sz w:val="22"/>
          <w:szCs w:val="22"/>
        </w:rPr>
        <w:t xml:space="preserve"> of any changes to the status of the programme</w:t>
      </w:r>
      <w:r w:rsidR="007E7D64" w:rsidRPr="00356E20">
        <w:rPr>
          <w:rFonts w:asciiTheme="minorHAnsi" w:hAnsiTheme="minorHAnsi" w:cstheme="minorHAnsi"/>
          <w:color w:val="303E4A"/>
          <w:sz w:val="22"/>
          <w:szCs w:val="22"/>
        </w:rPr>
        <w:t>.</w:t>
      </w:r>
    </w:p>
    <w:p w14:paraId="43A734D5" w14:textId="77777777" w:rsidR="00FC1483" w:rsidRPr="00356E20" w:rsidRDefault="00FC1483" w:rsidP="029A3EDE">
      <w:pPr>
        <w:jc w:val="both"/>
        <w:rPr>
          <w:rFonts w:asciiTheme="minorHAnsi" w:hAnsiTheme="minorHAnsi" w:cstheme="minorHAnsi"/>
          <w:b/>
          <w:bCs/>
          <w:color w:val="303E4A"/>
          <w:sz w:val="22"/>
          <w:szCs w:val="22"/>
        </w:rPr>
      </w:pPr>
    </w:p>
    <w:p w14:paraId="02729AF3" w14:textId="77777777" w:rsidR="001011BA" w:rsidRPr="00356E20" w:rsidRDefault="00FC1483" w:rsidP="029A3EDE">
      <w:pPr>
        <w:jc w:val="both"/>
        <w:rPr>
          <w:rFonts w:asciiTheme="majorHAnsi" w:hAnsiTheme="majorHAnsi" w:cstheme="majorHAnsi"/>
          <w:b/>
          <w:bCs/>
          <w:color w:val="303E4A"/>
          <w:sz w:val="24"/>
          <w:szCs w:val="24"/>
        </w:rPr>
      </w:pPr>
      <w:r w:rsidRPr="00356E20">
        <w:rPr>
          <w:rFonts w:asciiTheme="majorHAnsi" w:hAnsiTheme="majorHAnsi" w:cstheme="majorHAnsi"/>
          <w:b/>
          <w:bCs/>
          <w:color w:val="303E4A"/>
          <w:sz w:val="24"/>
          <w:szCs w:val="24"/>
        </w:rPr>
        <w:t xml:space="preserve">What </w:t>
      </w:r>
      <w:proofErr w:type="gramStart"/>
      <w:r w:rsidRPr="00356E20">
        <w:rPr>
          <w:rFonts w:asciiTheme="majorHAnsi" w:hAnsiTheme="majorHAnsi" w:cstheme="majorHAnsi"/>
          <w:b/>
          <w:bCs/>
          <w:color w:val="303E4A"/>
          <w:sz w:val="24"/>
          <w:szCs w:val="24"/>
        </w:rPr>
        <w:t>you can</w:t>
      </w:r>
      <w:proofErr w:type="gramEnd"/>
      <w:r w:rsidRPr="00356E20">
        <w:rPr>
          <w:rFonts w:asciiTheme="majorHAnsi" w:hAnsiTheme="majorHAnsi" w:cstheme="majorHAnsi"/>
          <w:b/>
          <w:bCs/>
          <w:color w:val="303E4A"/>
          <w:sz w:val="24"/>
          <w:szCs w:val="24"/>
        </w:rPr>
        <w:t xml:space="preserve"> apply for</w:t>
      </w:r>
      <w:r w:rsidR="001011BA" w:rsidRPr="00356E20">
        <w:rPr>
          <w:rFonts w:asciiTheme="majorHAnsi" w:hAnsiTheme="majorHAnsi" w:cstheme="majorHAnsi"/>
          <w:b/>
          <w:bCs/>
          <w:color w:val="303E4A"/>
          <w:sz w:val="24"/>
          <w:szCs w:val="24"/>
        </w:rPr>
        <w:t>?</w:t>
      </w:r>
    </w:p>
    <w:p w14:paraId="00A2A8C6" w14:textId="6092FFF7" w:rsidR="00B2747D" w:rsidRPr="00356E20" w:rsidRDefault="00FC1483" w:rsidP="029A3EDE">
      <w:pPr>
        <w:jc w:val="both"/>
        <w:rPr>
          <w:rFonts w:asciiTheme="minorHAnsi" w:hAnsiTheme="minorHAnsi" w:cstheme="minorHAnsi"/>
          <w:b/>
          <w:bCs/>
          <w:color w:val="303E4A"/>
          <w:sz w:val="24"/>
          <w:szCs w:val="24"/>
        </w:rPr>
      </w:pPr>
      <w:r w:rsidRPr="00356E20">
        <w:rPr>
          <w:rFonts w:asciiTheme="minorHAnsi" w:hAnsiTheme="minorHAnsi" w:cstheme="minorHAnsi"/>
          <w:b/>
          <w:bCs/>
          <w:color w:val="303E4A"/>
          <w:sz w:val="24"/>
          <w:szCs w:val="24"/>
        </w:rPr>
        <w:t xml:space="preserve"> </w:t>
      </w:r>
    </w:p>
    <w:p w14:paraId="7B315BCA" w14:textId="3B32C84E" w:rsidR="00B2747D" w:rsidRPr="00356E20" w:rsidRDefault="00FD76D3" w:rsidP="029A3EDE">
      <w:p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This programme </w:t>
      </w:r>
      <w:r w:rsidR="00B2747D" w:rsidRPr="00356E20">
        <w:rPr>
          <w:rFonts w:asciiTheme="minorHAnsi" w:hAnsiTheme="minorHAnsi" w:cstheme="minorHAnsi"/>
          <w:color w:val="303E4A"/>
          <w:sz w:val="22"/>
          <w:szCs w:val="22"/>
        </w:rPr>
        <w:t xml:space="preserve">aims to support activities for </w:t>
      </w:r>
      <w:r w:rsidR="006D3776" w:rsidRPr="00356E20">
        <w:rPr>
          <w:rFonts w:asciiTheme="minorHAnsi" w:hAnsiTheme="minorHAnsi" w:cstheme="minorHAnsi"/>
          <w:color w:val="303E4A"/>
          <w:sz w:val="22"/>
          <w:szCs w:val="22"/>
        </w:rPr>
        <w:t xml:space="preserve">people and families in need as a result </w:t>
      </w:r>
      <w:r w:rsidR="008358D4" w:rsidRPr="00356E20">
        <w:rPr>
          <w:rFonts w:asciiTheme="minorHAnsi" w:hAnsiTheme="minorHAnsi" w:cstheme="minorHAnsi"/>
          <w:color w:val="303E4A"/>
          <w:sz w:val="22"/>
          <w:szCs w:val="22"/>
        </w:rPr>
        <w:t xml:space="preserve">of poverty and/or </w:t>
      </w:r>
      <w:r w:rsidR="006D3776" w:rsidRPr="00356E20">
        <w:rPr>
          <w:rFonts w:asciiTheme="minorHAnsi" w:hAnsiTheme="minorHAnsi" w:cstheme="minorHAnsi"/>
          <w:color w:val="303E4A"/>
          <w:sz w:val="22"/>
          <w:szCs w:val="22"/>
        </w:rPr>
        <w:t>the cost of living increase</w:t>
      </w:r>
      <w:r w:rsidR="00B2747D" w:rsidRPr="00356E20">
        <w:rPr>
          <w:rFonts w:asciiTheme="minorHAnsi" w:hAnsiTheme="minorHAnsi" w:cstheme="minorHAnsi"/>
          <w:color w:val="303E4A"/>
          <w:sz w:val="22"/>
          <w:szCs w:val="22"/>
        </w:rPr>
        <w:t xml:space="preserve"> that</w:t>
      </w:r>
      <w:r w:rsidRPr="00356E20">
        <w:rPr>
          <w:rFonts w:asciiTheme="minorHAnsi" w:hAnsiTheme="minorHAnsi" w:cstheme="minorHAnsi"/>
          <w:color w:val="303E4A"/>
          <w:sz w:val="22"/>
          <w:szCs w:val="22"/>
        </w:rPr>
        <w:t xml:space="preserve"> will:</w:t>
      </w:r>
    </w:p>
    <w:p w14:paraId="33BC5301" w14:textId="77777777" w:rsidR="00760AFD" w:rsidRPr="00356E20" w:rsidRDefault="00760AFD" w:rsidP="029A3EDE">
      <w:pPr>
        <w:shd w:val="clear" w:color="auto" w:fill="FFFFFF" w:themeFill="background1"/>
        <w:jc w:val="both"/>
        <w:rPr>
          <w:rFonts w:asciiTheme="minorHAnsi" w:hAnsiTheme="minorHAnsi" w:cstheme="minorHAnsi"/>
          <w:color w:val="303E4A"/>
          <w:sz w:val="22"/>
          <w:szCs w:val="22"/>
        </w:rPr>
      </w:pPr>
    </w:p>
    <w:p w14:paraId="35F04CF1" w14:textId="2DAB5DA5" w:rsidR="00760AFD" w:rsidRPr="00356E20" w:rsidRDefault="00CF5A63"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H</w:t>
      </w:r>
      <w:r w:rsidR="00760AFD" w:rsidRPr="00356E20">
        <w:rPr>
          <w:rFonts w:asciiTheme="minorHAnsi" w:hAnsiTheme="minorHAnsi" w:cstheme="minorHAnsi"/>
          <w:color w:val="303E4A"/>
          <w:sz w:val="22"/>
          <w:szCs w:val="22"/>
        </w:rPr>
        <w:t xml:space="preserve">elp vulnerable people at risk of or in abject </w:t>
      </w:r>
      <w:proofErr w:type="gramStart"/>
      <w:r w:rsidR="00760AFD" w:rsidRPr="00356E20">
        <w:rPr>
          <w:rFonts w:asciiTheme="minorHAnsi" w:hAnsiTheme="minorHAnsi" w:cstheme="minorHAnsi"/>
          <w:color w:val="303E4A"/>
          <w:sz w:val="22"/>
          <w:szCs w:val="22"/>
        </w:rPr>
        <w:t>poverty</w:t>
      </w:r>
      <w:proofErr w:type="gramEnd"/>
    </w:p>
    <w:p w14:paraId="716D8D82" w14:textId="434EF8E8" w:rsidR="00760AFD" w:rsidRPr="00356E20" w:rsidRDefault="005946DB"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Coordinate a community </w:t>
      </w:r>
      <w:proofErr w:type="gramStart"/>
      <w:r w:rsidRPr="00356E20">
        <w:rPr>
          <w:rFonts w:asciiTheme="minorHAnsi" w:hAnsiTheme="minorHAnsi" w:cstheme="minorHAnsi"/>
          <w:color w:val="303E4A"/>
          <w:sz w:val="22"/>
          <w:szCs w:val="22"/>
        </w:rPr>
        <w:t>response</w:t>
      </w:r>
      <w:proofErr w:type="gramEnd"/>
    </w:p>
    <w:p w14:paraId="72EC7417" w14:textId="23062EBF" w:rsidR="00B2747D" w:rsidRPr="00356E20" w:rsidRDefault="00DF23C1"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Provide food supplies, a hot meal</w:t>
      </w:r>
      <w:r w:rsidR="006D3776" w:rsidRPr="00356E20">
        <w:rPr>
          <w:rFonts w:asciiTheme="minorHAnsi" w:hAnsiTheme="minorHAnsi" w:cstheme="minorHAnsi"/>
          <w:color w:val="303E4A"/>
          <w:sz w:val="22"/>
          <w:szCs w:val="22"/>
        </w:rPr>
        <w:t xml:space="preserve">, </w:t>
      </w:r>
      <w:r w:rsidRPr="00356E20">
        <w:rPr>
          <w:rFonts w:asciiTheme="minorHAnsi" w:hAnsiTheme="minorHAnsi" w:cstheme="minorHAnsi"/>
          <w:color w:val="303E4A"/>
          <w:sz w:val="22"/>
          <w:szCs w:val="22"/>
        </w:rPr>
        <w:t>warm clothing</w:t>
      </w:r>
      <w:r w:rsidR="006D3776" w:rsidRPr="00356E20">
        <w:rPr>
          <w:rFonts w:asciiTheme="minorHAnsi" w:hAnsiTheme="minorHAnsi" w:cstheme="minorHAnsi"/>
          <w:color w:val="303E4A"/>
          <w:sz w:val="22"/>
          <w:szCs w:val="22"/>
        </w:rPr>
        <w:t xml:space="preserve"> or other essential household/hygiene </w:t>
      </w:r>
      <w:proofErr w:type="gramStart"/>
      <w:r w:rsidR="006D3776" w:rsidRPr="00356E20">
        <w:rPr>
          <w:rFonts w:asciiTheme="minorHAnsi" w:hAnsiTheme="minorHAnsi" w:cstheme="minorHAnsi"/>
          <w:color w:val="303E4A"/>
          <w:sz w:val="22"/>
          <w:szCs w:val="22"/>
        </w:rPr>
        <w:t>items</w:t>
      </w:r>
      <w:proofErr w:type="gramEnd"/>
    </w:p>
    <w:p w14:paraId="07A0C43D" w14:textId="6FB5AE90" w:rsidR="00DF23C1" w:rsidRPr="00356E20" w:rsidRDefault="00DF23C1"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Provide assistance with </w:t>
      </w:r>
      <w:r w:rsidR="006D3776" w:rsidRPr="00356E20">
        <w:rPr>
          <w:rFonts w:asciiTheme="minorHAnsi" w:hAnsiTheme="minorHAnsi" w:cstheme="minorHAnsi"/>
          <w:color w:val="303E4A"/>
          <w:sz w:val="22"/>
          <w:szCs w:val="22"/>
        </w:rPr>
        <w:t xml:space="preserve">energy or </w:t>
      </w:r>
      <w:r w:rsidRPr="00356E20">
        <w:rPr>
          <w:rFonts w:asciiTheme="minorHAnsi" w:hAnsiTheme="minorHAnsi" w:cstheme="minorHAnsi"/>
          <w:color w:val="303E4A"/>
          <w:sz w:val="22"/>
          <w:szCs w:val="22"/>
        </w:rPr>
        <w:t xml:space="preserve">winter heating </w:t>
      </w:r>
      <w:proofErr w:type="gramStart"/>
      <w:r w:rsidRPr="00356E20">
        <w:rPr>
          <w:rFonts w:asciiTheme="minorHAnsi" w:hAnsiTheme="minorHAnsi" w:cstheme="minorHAnsi"/>
          <w:color w:val="303E4A"/>
          <w:sz w:val="22"/>
          <w:szCs w:val="22"/>
        </w:rPr>
        <w:t>costs</w:t>
      </w:r>
      <w:proofErr w:type="gramEnd"/>
    </w:p>
    <w:p w14:paraId="50535BB1" w14:textId="5D135843" w:rsidR="00BB0191" w:rsidRPr="00356E20" w:rsidRDefault="00BB0191"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Reduce isolation and loneliness</w:t>
      </w:r>
      <w:r w:rsidR="00E67BCE" w:rsidRPr="00356E20">
        <w:rPr>
          <w:rFonts w:asciiTheme="minorHAnsi" w:hAnsiTheme="minorHAnsi" w:cstheme="minorHAnsi"/>
          <w:color w:val="303E4A"/>
          <w:sz w:val="22"/>
          <w:szCs w:val="22"/>
        </w:rPr>
        <w:t xml:space="preserve"> or improve mental health</w:t>
      </w:r>
      <w:r w:rsidR="005946DB" w:rsidRPr="00356E20">
        <w:rPr>
          <w:rFonts w:asciiTheme="minorHAnsi" w:hAnsiTheme="minorHAnsi" w:cstheme="minorHAnsi"/>
          <w:color w:val="303E4A"/>
          <w:sz w:val="22"/>
          <w:szCs w:val="22"/>
        </w:rPr>
        <w:t xml:space="preserve"> for people in </w:t>
      </w:r>
      <w:proofErr w:type="gramStart"/>
      <w:r w:rsidR="005946DB" w:rsidRPr="00356E20">
        <w:rPr>
          <w:rFonts w:asciiTheme="minorHAnsi" w:hAnsiTheme="minorHAnsi" w:cstheme="minorHAnsi"/>
          <w:color w:val="303E4A"/>
          <w:sz w:val="22"/>
          <w:szCs w:val="22"/>
        </w:rPr>
        <w:t>distress</w:t>
      </w:r>
      <w:proofErr w:type="gramEnd"/>
    </w:p>
    <w:p w14:paraId="67D4C4E9" w14:textId="14E170A1" w:rsidR="00760AFD" w:rsidRPr="00356E20" w:rsidRDefault="00760AFD" w:rsidP="00760AFD">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Provide access to local services and information that may help to prevent a crisis situation arising or provide valuable guidance, practical or emotional support for people struggling as a result of the increase in the cost of </w:t>
      </w:r>
      <w:proofErr w:type="gramStart"/>
      <w:r w:rsidRPr="00356E20">
        <w:rPr>
          <w:rFonts w:asciiTheme="minorHAnsi" w:hAnsiTheme="minorHAnsi" w:cstheme="minorHAnsi"/>
          <w:color w:val="303E4A"/>
          <w:sz w:val="22"/>
          <w:szCs w:val="22"/>
        </w:rPr>
        <w:t>living</w:t>
      </w:r>
      <w:proofErr w:type="gramEnd"/>
    </w:p>
    <w:p w14:paraId="7683A61E" w14:textId="48E3A023" w:rsidR="00E67BCE" w:rsidRPr="00356E20" w:rsidRDefault="00E67BCE" w:rsidP="00A45F13">
      <w:pPr>
        <w:pStyle w:val="ListParagraph"/>
        <w:numPr>
          <w:ilvl w:val="0"/>
          <w:numId w:val="17"/>
        </w:numPr>
        <w:shd w:val="clear" w:color="auto" w:fill="FFFFFF" w:themeFill="background1"/>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Provide opportunities for learning and skills development that may support people to improve their financial position in the longer-term or help to build more resilient communities that can support each other.</w:t>
      </w:r>
    </w:p>
    <w:p w14:paraId="3C7F30E5" w14:textId="77777777" w:rsidR="00E67BCE" w:rsidRPr="00356E20" w:rsidRDefault="00E67BCE" w:rsidP="00AC4EDE">
      <w:pPr>
        <w:pStyle w:val="ListParagraph"/>
        <w:shd w:val="clear" w:color="auto" w:fill="FFFFFF" w:themeFill="background1"/>
        <w:ind w:left="0" w:firstLine="720"/>
        <w:jc w:val="both"/>
        <w:rPr>
          <w:rFonts w:asciiTheme="minorHAnsi" w:hAnsiTheme="minorHAnsi" w:cstheme="minorHAnsi"/>
          <w:color w:val="303E4A"/>
          <w:sz w:val="22"/>
          <w:szCs w:val="22"/>
        </w:rPr>
      </w:pPr>
    </w:p>
    <w:p w14:paraId="0AD3B03C" w14:textId="1DA7A2E1" w:rsidR="004C4558" w:rsidRPr="00356E20" w:rsidRDefault="004C4558" w:rsidP="004C4558">
      <w:pPr>
        <w:ind w:right="-17"/>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Applications must demonstrate how their proposed project will deliver one or more of the above. </w:t>
      </w:r>
    </w:p>
    <w:p w14:paraId="660DFB3E" w14:textId="4A2DDDAD" w:rsidR="00DF23C1" w:rsidRPr="00356E20" w:rsidRDefault="00DF23C1" w:rsidP="00A23272">
      <w:pPr>
        <w:shd w:val="clear" w:color="auto" w:fill="FFFFFF" w:themeFill="background1"/>
        <w:jc w:val="both"/>
        <w:rPr>
          <w:rFonts w:asciiTheme="minorHAnsi" w:hAnsiTheme="minorHAnsi" w:cstheme="minorHAnsi"/>
          <w:color w:val="303E4A"/>
          <w:sz w:val="22"/>
          <w:szCs w:val="22"/>
        </w:rPr>
      </w:pPr>
    </w:p>
    <w:p w14:paraId="5C9E1FCB" w14:textId="3936A8CE" w:rsidR="005946DB" w:rsidRPr="00356E20" w:rsidRDefault="005946DB">
      <w:pPr>
        <w:spacing w:after="160" w:line="259" w:lineRule="auto"/>
        <w:rPr>
          <w:rFonts w:asciiTheme="minorHAnsi" w:hAnsiTheme="minorHAnsi" w:cstheme="minorHAnsi"/>
          <w:color w:val="303E4A"/>
          <w:sz w:val="22"/>
          <w:szCs w:val="22"/>
        </w:rPr>
      </w:pPr>
      <w:r w:rsidRPr="00356E20">
        <w:rPr>
          <w:rFonts w:asciiTheme="minorHAnsi" w:hAnsiTheme="minorHAnsi" w:cstheme="minorHAnsi"/>
          <w:color w:val="303E4A"/>
          <w:sz w:val="22"/>
          <w:szCs w:val="22"/>
        </w:rPr>
        <w:br w:type="page"/>
      </w:r>
    </w:p>
    <w:p w14:paraId="00F6BC8F" w14:textId="77777777" w:rsidR="005946DB" w:rsidRPr="00356E20" w:rsidRDefault="005946DB" w:rsidP="00A23272">
      <w:pPr>
        <w:shd w:val="clear" w:color="auto" w:fill="FFFFFF" w:themeFill="background1"/>
        <w:jc w:val="both"/>
        <w:rPr>
          <w:rFonts w:asciiTheme="minorHAnsi" w:hAnsiTheme="minorHAnsi" w:cstheme="minorHAnsi"/>
          <w:color w:val="303E4A"/>
          <w:sz w:val="22"/>
          <w:szCs w:val="22"/>
        </w:rPr>
      </w:pPr>
    </w:p>
    <w:p w14:paraId="59F7F470" w14:textId="01AF0531" w:rsidR="00A23272" w:rsidRPr="00356E20" w:rsidRDefault="00A23272" w:rsidP="00A23272">
      <w:pPr>
        <w:shd w:val="clear" w:color="auto" w:fill="FFFFFF" w:themeFill="background1"/>
        <w:jc w:val="both"/>
        <w:rPr>
          <w:rFonts w:asciiTheme="majorHAnsi" w:hAnsiTheme="majorHAnsi" w:cstheme="majorHAnsi"/>
          <w:b/>
          <w:bCs/>
          <w:color w:val="475B6D"/>
          <w:sz w:val="24"/>
          <w:szCs w:val="24"/>
        </w:rPr>
      </w:pPr>
      <w:r w:rsidRPr="00356E20">
        <w:rPr>
          <w:rFonts w:asciiTheme="majorHAnsi" w:hAnsiTheme="majorHAnsi" w:cstheme="majorHAnsi"/>
          <w:b/>
          <w:bCs/>
          <w:color w:val="475B6D"/>
          <w:sz w:val="24"/>
          <w:szCs w:val="24"/>
        </w:rPr>
        <w:t>Funding available</w:t>
      </w:r>
    </w:p>
    <w:p w14:paraId="3266E306" w14:textId="77777777" w:rsidR="001011BA" w:rsidRPr="00356E20" w:rsidRDefault="001011BA" w:rsidP="00A23272">
      <w:pPr>
        <w:shd w:val="clear" w:color="auto" w:fill="FFFFFF" w:themeFill="background1"/>
        <w:jc w:val="both"/>
        <w:rPr>
          <w:rFonts w:asciiTheme="minorHAnsi" w:hAnsiTheme="minorHAnsi" w:cstheme="minorHAnsi"/>
          <w:color w:val="475B6D"/>
          <w:sz w:val="24"/>
          <w:szCs w:val="24"/>
        </w:rPr>
      </w:pPr>
    </w:p>
    <w:p w14:paraId="1869525E" w14:textId="1B461DD5" w:rsidR="00A23272" w:rsidRPr="00356E20" w:rsidRDefault="00A23272" w:rsidP="00A23272">
      <w:pPr>
        <w:shd w:val="clear" w:color="auto" w:fill="FFFFFF" w:themeFill="background1"/>
        <w:jc w:val="both"/>
        <w:rPr>
          <w:rFonts w:asciiTheme="minorHAnsi" w:hAnsiTheme="minorHAnsi" w:cstheme="minorHAnsi"/>
          <w:color w:val="475B6D"/>
          <w:sz w:val="22"/>
          <w:szCs w:val="22"/>
        </w:rPr>
      </w:pPr>
      <w:r w:rsidRPr="00356E20">
        <w:rPr>
          <w:rFonts w:asciiTheme="minorHAnsi" w:hAnsiTheme="minorHAnsi" w:cstheme="minorHAnsi"/>
          <w:color w:val="475B6D"/>
          <w:sz w:val="22"/>
          <w:szCs w:val="22"/>
        </w:rPr>
        <w:t>Grants of up to </w:t>
      </w:r>
      <w:r w:rsidRPr="00356E20">
        <w:rPr>
          <w:rFonts w:asciiTheme="minorHAnsi" w:hAnsiTheme="minorHAnsi" w:cstheme="minorHAnsi"/>
          <w:b/>
          <w:bCs/>
          <w:color w:val="475B6D"/>
          <w:sz w:val="22"/>
          <w:szCs w:val="22"/>
        </w:rPr>
        <w:t>£</w:t>
      </w:r>
      <w:r w:rsidR="00DF23C1" w:rsidRPr="00356E20">
        <w:rPr>
          <w:rFonts w:asciiTheme="minorHAnsi" w:hAnsiTheme="minorHAnsi" w:cstheme="minorHAnsi"/>
          <w:b/>
          <w:bCs/>
          <w:color w:val="475B6D"/>
          <w:sz w:val="22"/>
          <w:szCs w:val="22"/>
        </w:rPr>
        <w:t>2</w:t>
      </w:r>
      <w:r w:rsidRPr="00356E20">
        <w:rPr>
          <w:rFonts w:asciiTheme="minorHAnsi" w:hAnsiTheme="minorHAnsi" w:cstheme="minorHAnsi"/>
          <w:b/>
          <w:bCs/>
          <w:color w:val="475B6D"/>
          <w:sz w:val="22"/>
          <w:szCs w:val="22"/>
        </w:rPr>
        <w:t>,</w:t>
      </w:r>
      <w:r w:rsidR="00DF23C1" w:rsidRPr="00356E20">
        <w:rPr>
          <w:rFonts w:asciiTheme="minorHAnsi" w:hAnsiTheme="minorHAnsi" w:cstheme="minorHAnsi"/>
          <w:b/>
          <w:bCs/>
          <w:color w:val="475B6D"/>
          <w:sz w:val="22"/>
          <w:szCs w:val="22"/>
        </w:rPr>
        <w:t>5</w:t>
      </w:r>
      <w:r w:rsidRPr="00356E20">
        <w:rPr>
          <w:rFonts w:asciiTheme="minorHAnsi" w:hAnsiTheme="minorHAnsi" w:cstheme="minorHAnsi"/>
          <w:b/>
          <w:bCs/>
          <w:color w:val="475B6D"/>
          <w:sz w:val="22"/>
          <w:szCs w:val="22"/>
        </w:rPr>
        <w:t>00</w:t>
      </w:r>
      <w:r w:rsidRPr="00356E20">
        <w:rPr>
          <w:rFonts w:asciiTheme="minorHAnsi" w:hAnsiTheme="minorHAnsi" w:cstheme="minorHAnsi"/>
          <w:color w:val="475B6D"/>
          <w:sz w:val="22"/>
          <w:szCs w:val="22"/>
        </w:rPr>
        <w:t xml:space="preserve"> are available for projects that help those in the community facing very real challenges </w:t>
      </w:r>
      <w:proofErr w:type="gramStart"/>
      <w:r w:rsidRPr="00356E20">
        <w:rPr>
          <w:rFonts w:asciiTheme="minorHAnsi" w:hAnsiTheme="minorHAnsi" w:cstheme="minorHAnsi"/>
          <w:color w:val="475B6D"/>
          <w:sz w:val="22"/>
          <w:szCs w:val="22"/>
        </w:rPr>
        <w:t xml:space="preserve">as </w:t>
      </w:r>
      <w:r w:rsidR="007E7D64" w:rsidRPr="00356E20">
        <w:rPr>
          <w:rFonts w:asciiTheme="minorHAnsi" w:hAnsiTheme="minorHAnsi" w:cstheme="minorHAnsi"/>
          <w:color w:val="475B6D"/>
          <w:sz w:val="22"/>
          <w:szCs w:val="22"/>
        </w:rPr>
        <w:t>a result of</w:t>
      </w:r>
      <w:proofErr w:type="gramEnd"/>
      <w:r w:rsidR="007E7D64" w:rsidRPr="00356E20">
        <w:rPr>
          <w:rFonts w:asciiTheme="minorHAnsi" w:hAnsiTheme="minorHAnsi" w:cstheme="minorHAnsi"/>
          <w:color w:val="475B6D"/>
          <w:sz w:val="22"/>
          <w:szCs w:val="22"/>
        </w:rPr>
        <w:t xml:space="preserve"> the increase in the cost of living</w:t>
      </w:r>
      <w:r w:rsidR="0097464F" w:rsidRPr="00356E20">
        <w:rPr>
          <w:rFonts w:asciiTheme="minorHAnsi" w:hAnsiTheme="minorHAnsi" w:cstheme="minorHAnsi"/>
          <w:color w:val="475B6D"/>
          <w:sz w:val="22"/>
          <w:szCs w:val="22"/>
        </w:rPr>
        <w:t>,</w:t>
      </w:r>
      <w:r w:rsidR="007E7D64" w:rsidRPr="00356E20">
        <w:rPr>
          <w:rFonts w:asciiTheme="minorHAnsi" w:hAnsiTheme="minorHAnsi" w:cstheme="minorHAnsi"/>
          <w:color w:val="475B6D"/>
          <w:sz w:val="22"/>
          <w:szCs w:val="22"/>
        </w:rPr>
        <w:t xml:space="preserve"> </w:t>
      </w:r>
      <w:r w:rsidRPr="00356E20">
        <w:rPr>
          <w:rFonts w:asciiTheme="minorHAnsi" w:hAnsiTheme="minorHAnsi" w:cstheme="minorHAnsi"/>
          <w:color w:val="475B6D"/>
          <w:sz w:val="22"/>
          <w:szCs w:val="22"/>
        </w:rPr>
        <w:t xml:space="preserve">including </w:t>
      </w:r>
      <w:r w:rsidR="00CF5A63" w:rsidRPr="00356E20">
        <w:rPr>
          <w:rFonts w:asciiTheme="minorHAnsi" w:hAnsiTheme="minorHAnsi" w:cstheme="minorHAnsi"/>
          <w:b/>
          <w:bCs/>
          <w:color w:val="475B6D"/>
          <w:sz w:val="22"/>
          <w:szCs w:val="22"/>
        </w:rPr>
        <w:t>low-income</w:t>
      </w:r>
      <w:r w:rsidR="0097464F" w:rsidRPr="00356E20">
        <w:rPr>
          <w:rFonts w:asciiTheme="minorHAnsi" w:hAnsiTheme="minorHAnsi" w:cstheme="minorHAnsi"/>
          <w:b/>
          <w:bCs/>
          <w:color w:val="475B6D"/>
          <w:sz w:val="22"/>
          <w:szCs w:val="22"/>
        </w:rPr>
        <w:t xml:space="preserve"> families, </w:t>
      </w:r>
      <w:r w:rsidRPr="00356E20">
        <w:rPr>
          <w:rFonts w:asciiTheme="minorHAnsi" w:hAnsiTheme="minorHAnsi" w:cstheme="minorHAnsi"/>
          <w:b/>
          <w:bCs/>
          <w:color w:val="475B6D"/>
          <w:sz w:val="22"/>
          <w:szCs w:val="22"/>
        </w:rPr>
        <w:t>the frail</w:t>
      </w:r>
      <w:r w:rsidR="004C4558" w:rsidRPr="00356E20">
        <w:rPr>
          <w:rFonts w:asciiTheme="minorHAnsi" w:hAnsiTheme="minorHAnsi" w:cstheme="minorHAnsi"/>
          <w:b/>
          <w:bCs/>
          <w:color w:val="475B6D"/>
          <w:sz w:val="22"/>
          <w:szCs w:val="22"/>
        </w:rPr>
        <w:t>,</w:t>
      </w:r>
      <w:r w:rsidRPr="00356E20">
        <w:rPr>
          <w:rFonts w:asciiTheme="minorHAnsi" w:hAnsiTheme="minorHAnsi" w:cstheme="minorHAnsi"/>
          <w:b/>
          <w:bCs/>
          <w:color w:val="475B6D"/>
          <w:sz w:val="22"/>
          <w:szCs w:val="22"/>
        </w:rPr>
        <w:t xml:space="preserve"> elderly, disabled, people with chronic medical conditions</w:t>
      </w:r>
      <w:r w:rsidR="0097464F" w:rsidRPr="00356E20">
        <w:rPr>
          <w:rFonts w:asciiTheme="minorHAnsi" w:hAnsiTheme="minorHAnsi" w:cstheme="minorHAnsi"/>
          <w:b/>
          <w:bCs/>
          <w:color w:val="475B6D"/>
          <w:sz w:val="22"/>
          <w:szCs w:val="22"/>
        </w:rPr>
        <w:t xml:space="preserve"> or suffering mental illness</w:t>
      </w:r>
      <w:r w:rsidRPr="00356E20">
        <w:rPr>
          <w:rFonts w:asciiTheme="minorHAnsi" w:hAnsiTheme="minorHAnsi" w:cstheme="minorHAnsi"/>
          <w:b/>
          <w:bCs/>
          <w:color w:val="475B6D"/>
          <w:sz w:val="22"/>
          <w:szCs w:val="22"/>
        </w:rPr>
        <w:t xml:space="preserve"> and the homeless</w:t>
      </w:r>
      <w:r w:rsidRPr="00356E20">
        <w:rPr>
          <w:rFonts w:asciiTheme="minorHAnsi" w:hAnsiTheme="minorHAnsi" w:cstheme="minorHAnsi"/>
          <w:color w:val="475B6D"/>
          <w:sz w:val="22"/>
          <w:szCs w:val="22"/>
        </w:rPr>
        <w:t>.</w:t>
      </w:r>
    </w:p>
    <w:p w14:paraId="050D0F87" w14:textId="77777777" w:rsidR="002C61F3" w:rsidRPr="00356E20" w:rsidRDefault="002C61F3" w:rsidP="029A3EDE">
      <w:pPr>
        <w:ind w:right="-17"/>
        <w:jc w:val="both"/>
        <w:rPr>
          <w:rFonts w:asciiTheme="minorHAnsi" w:hAnsiTheme="minorHAnsi" w:cstheme="minorHAnsi"/>
          <w:color w:val="475B6D"/>
          <w:sz w:val="22"/>
          <w:szCs w:val="22"/>
        </w:rPr>
      </w:pPr>
    </w:p>
    <w:p w14:paraId="6199FA3E" w14:textId="016D1CB7" w:rsidR="00FC1483" w:rsidRPr="00356E20" w:rsidRDefault="00FC1483" w:rsidP="029A3EDE">
      <w:pPr>
        <w:ind w:right="-17"/>
        <w:jc w:val="both"/>
        <w:rPr>
          <w:rFonts w:asciiTheme="minorHAnsi" w:hAnsiTheme="minorHAnsi" w:cstheme="minorHAnsi"/>
          <w:color w:val="475B6D"/>
          <w:sz w:val="22"/>
          <w:szCs w:val="22"/>
        </w:rPr>
      </w:pPr>
      <w:r w:rsidRPr="00356E20">
        <w:rPr>
          <w:rFonts w:asciiTheme="minorHAnsi" w:hAnsiTheme="minorHAnsi" w:cstheme="minorHAnsi"/>
          <w:color w:val="475B6D"/>
          <w:sz w:val="22"/>
          <w:szCs w:val="22"/>
        </w:rPr>
        <w:t>Priority</w:t>
      </w:r>
      <w:r w:rsidR="00FD76D3" w:rsidRPr="00356E20">
        <w:rPr>
          <w:rFonts w:asciiTheme="minorHAnsi" w:hAnsiTheme="minorHAnsi" w:cstheme="minorHAnsi"/>
          <w:color w:val="475B6D"/>
          <w:sz w:val="22"/>
          <w:szCs w:val="22"/>
        </w:rPr>
        <w:t xml:space="preserve"> </w:t>
      </w:r>
      <w:r w:rsidR="004C4558" w:rsidRPr="00356E20">
        <w:rPr>
          <w:rFonts w:asciiTheme="minorHAnsi" w:hAnsiTheme="minorHAnsi" w:cstheme="minorHAnsi"/>
          <w:color w:val="475B6D"/>
          <w:sz w:val="22"/>
          <w:szCs w:val="22"/>
        </w:rPr>
        <w:t>will be</w:t>
      </w:r>
      <w:r w:rsidR="00FD76D3" w:rsidRPr="00356E20">
        <w:rPr>
          <w:rFonts w:asciiTheme="minorHAnsi" w:hAnsiTheme="minorHAnsi" w:cstheme="minorHAnsi"/>
          <w:color w:val="475B6D"/>
          <w:sz w:val="22"/>
          <w:szCs w:val="22"/>
        </w:rPr>
        <w:t xml:space="preserve"> given to groups that:</w:t>
      </w:r>
    </w:p>
    <w:p w14:paraId="6B221262" w14:textId="77777777" w:rsidR="003D221D" w:rsidRPr="00356E20" w:rsidRDefault="003D221D" w:rsidP="029A3EDE">
      <w:pPr>
        <w:ind w:right="-17"/>
        <w:jc w:val="both"/>
        <w:rPr>
          <w:rFonts w:asciiTheme="minorHAnsi" w:hAnsiTheme="minorHAnsi" w:cstheme="minorHAnsi"/>
          <w:color w:val="475B6D"/>
          <w:sz w:val="22"/>
          <w:szCs w:val="22"/>
        </w:rPr>
      </w:pPr>
    </w:p>
    <w:p w14:paraId="15282F18" w14:textId="77777777" w:rsidR="00FD76D3" w:rsidRPr="00356E20" w:rsidRDefault="00FD76D3" w:rsidP="0097464F">
      <w:pPr>
        <w:pStyle w:val="ListParagraph"/>
        <w:numPr>
          <w:ilvl w:val="0"/>
          <w:numId w:val="18"/>
        </w:numPr>
        <w:ind w:right="-17"/>
        <w:jc w:val="both"/>
        <w:rPr>
          <w:rFonts w:asciiTheme="minorHAnsi" w:hAnsiTheme="minorHAnsi" w:cstheme="minorHAnsi"/>
          <w:color w:val="475B6D"/>
          <w:sz w:val="22"/>
          <w:szCs w:val="22"/>
        </w:rPr>
      </w:pPr>
      <w:r w:rsidRPr="00356E20">
        <w:rPr>
          <w:rFonts w:asciiTheme="minorHAnsi" w:hAnsiTheme="minorHAnsi" w:cstheme="minorHAnsi"/>
          <w:color w:val="475B6D"/>
          <w:sz w:val="22"/>
          <w:szCs w:val="22"/>
        </w:rPr>
        <w:t>Deliver a project/activity that reflects the concerns and priorities of the target beneficiaries and fits well with existing community activities/</w:t>
      </w:r>
      <w:proofErr w:type="gramStart"/>
      <w:r w:rsidRPr="00356E20">
        <w:rPr>
          <w:rFonts w:asciiTheme="minorHAnsi" w:hAnsiTheme="minorHAnsi" w:cstheme="minorHAnsi"/>
          <w:color w:val="475B6D"/>
          <w:sz w:val="22"/>
          <w:szCs w:val="22"/>
        </w:rPr>
        <w:t>services</w:t>
      </w:r>
      <w:proofErr w:type="gramEnd"/>
    </w:p>
    <w:p w14:paraId="41A35800" w14:textId="3E06832D" w:rsidR="00FD76D3" w:rsidRPr="00356E20" w:rsidRDefault="00FD76D3" w:rsidP="0097464F">
      <w:pPr>
        <w:pStyle w:val="ListParagraph"/>
        <w:numPr>
          <w:ilvl w:val="0"/>
          <w:numId w:val="18"/>
        </w:numPr>
        <w:ind w:right="-17"/>
        <w:jc w:val="both"/>
        <w:rPr>
          <w:rFonts w:asciiTheme="minorHAnsi" w:hAnsiTheme="minorHAnsi" w:cstheme="minorHAnsi"/>
          <w:color w:val="303E4A"/>
          <w:sz w:val="22"/>
          <w:szCs w:val="22"/>
        </w:rPr>
      </w:pPr>
      <w:r w:rsidRPr="00356E20">
        <w:rPr>
          <w:rFonts w:asciiTheme="minorHAnsi" w:hAnsiTheme="minorHAnsi" w:cstheme="minorHAnsi"/>
          <w:color w:val="475B6D"/>
          <w:sz w:val="22"/>
          <w:szCs w:val="22"/>
        </w:rPr>
        <w:t xml:space="preserve">Demonstrate they are well </w:t>
      </w:r>
      <w:r w:rsidRPr="00356E20">
        <w:rPr>
          <w:rFonts w:asciiTheme="minorHAnsi" w:hAnsiTheme="minorHAnsi" w:cstheme="minorHAnsi"/>
          <w:color w:val="303E4A"/>
          <w:sz w:val="22"/>
          <w:szCs w:val="22"/>
        </w:rPr>
        <w:t xml:space="preserve">connected within the local community and their project involves working in partnership with local organisations and </w:t>
      </w:r>
      <w:proofErr w:type="gramStart"/>
      <w:r w:rsidRPr="00356E20">
        <w:rPr>
          <w:rFonts w:asciiTheme="minorHAnsi" w:hAnsiTheme="minorHAnsi" w:cstheme="minorHAnsi"/>
          <w:color w:val="303E4A"/>
          <w:sz w:val="22"/>
          <w:szCs w:val="22"/>
        </w:rPr>
        <w:t>groups</w:t>
      </w:r>
      <w:proofErr w:type="gramEnd"/>
    </w:p>
    <w:p w14:paraId="4F4C856B" w14:textId="560B123E" w:rsidR="00760AFD" w:rsidRPr="00356E20" w:rsidRDefault="007E7D64" w:rsidP="0097464F">
      <w:pPr>
        <w:pStyle w:val="ListParagraph"/>
        <w:numPr>
          <w:ilvl w:val="0"/>
          <w:numId w:val="18"/>
        </w:numPr>
        <w:ind w:right="-17"/>
        <w:jc w:val="both"/>
        <w:rPr>
          <w:rFonts w:asciiTheme="minorHAnsi" w:hAnsiTheme="minorHAnsi" w:cstheme="minorHAnsi"/>
          <w:b/>
          <w:bCs/>
          <w:color w:val="303E4A"/>
          <w:sz w:val="24"/>
          <w:szCs w:val="24"/>
        </w:rPr>
      </w:pPr>
      <w:r w:rsidRPr="00356E20">
        <w:rPr>
          <w:rFonts w:asciiTheme="minorHAnsi" w:hAnsiTheme="minorHAnsi" w:cstheme="minorHAnsi"/>
          <w:color w:val="303E4A"/>
          <w:sz w:val="22"/>
          <w:szCs w:val="22"/>
        </w:rPr>
        <w:t xml:space="preserve">Have experience of working with and reaching out to vulnerable people </w:t>
      </w:r>
    </w:p>
    <w:p w14:paraId="468F8913" w14:textId="77777777" w:rsidR="0097464F" w:rsidRPr="00356E20" w:rsidRDefault="0097464F" w:rsidP="029A3EDE">
      <w:pPr>
        <w:jc w:val="both"/>
        <w:rPr>
          <w:rFonts w:asciiTheme="majorHAnsi" w:hAnsiTheme="majorHAnsi" w:cstheme="majorHAnsi"/>
          <w:b/>
          <w:bCs/>
          <w:color w:val="303E4A"/>
          <w:sz w:val="24"/>
          <w:szCs w:val="24"/>
        </w:rPr>
      </w:pPr>
    </w:p>
    <w:p w14:paraId="26184838" w14:textId="664D8260" w:rsidR="00B2747D" w:rsidRPr="00356E20" w:rsidRDefault="009E35CE" w:rsidP="029A3EDE">
      <w:pPr>
        <w:jc w:val="both"/>
        <w:rPr>
          <w:rFonts w:asciiTheme="minorHAnsi" w:hAnsiTheme="minorHAnsi" w:cstheme="minorHAnsi"/>
          <w:b/>
          <w:bCs/>
          <w:color w:val="303E4A"/>
          <w:sz w:val="22"/>
          <w:szCs w:val="22"/>
        </w:rPr>
      </w:pPr>
      <w:r w:rsidRPr="00356E20">
        <w:rPr>
          <w:rFonts w:asciiTheme="majorHAnsi" w:hAnsiTheme="majorHAnsi" w:cstheme="majorHAnsi"/>
          <w:b/>
          <w:bCs/>
          <w:color w:val="303E4A"/>
          <w:sz w:val="24"/>
          <w:szCs w:val="24"/>
        </w:rPr>
        <w:t>What we do not fund</w:t>
      </w:r>
    </w:p>
    <w:p w14:paraId="77679E9A" w14:textId="77777777" w:rsidR="004227A9" w:rsidRPr="00356E20" w:rsidRDefault="004227A9" w:rsidP="029A3EDE">
      <w:pPr>
        <w:jc w:val="both"/>
        <w:rPr>
          <w:rFonts w:asciiTheme="minorHAnsi" w:hAnsiTheme="minorHAnsi" w:cstheme="minorHAnsi"/>
          <w:b/>
          <w:bCs/>
          <w:color w:val="303E4A"/>
          <w:sz w:val="22"/>
          <w:szCs w:val="22"/>
        </w:rPr>
      </w:pPr>
    </w:p>
    <w:p w14:paraId="0C974A8A" w14:textId="34D22FF6" w:rsidR="009E35CE" w:rsidRDefault="00DF23C1"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Applications from </w:t>
      </w:r>
      <w:r w:rsidR="009E35CE" w:rsidRPr="00356E20">
        <w:rPr>
          <w:rFonts w:asciiTheme="minorHAnsi" w:hAnsiTheme="minorHAnsi" w:cstheme="minorHAnsi"/>
          <w:color w:val="303E4A"/>
          <w:sz w:val="22"/>
          <w:szCs w:val="22"/>
        </w:rPr>
        <w:t>Individuals</w:t>
      </w:r>
      <w:r w:rsidR="00BB0191" w:rsidRPr="00356E20">
        <w:rPr>
          <w:rFonts w:asciiTheme="minorHAnsi" w:hAnsiTheme="minorHAnsi" w:cstheme="minorHAnsi"/>
          <w:color w:val="303E4A"/>
          <w:sz w:val="22"/>
          <w:szCs w:val="22"/>
        </w:rPr>
        <w:t xml:space="preserve"> (</w:t>
      </w:r>
      <w:r w:rsidRPr="00356E20">
        <w:rPr>
          <w:rFonts w:asciiTheme="minorHAnsi" w:hAnsiTheme="minorHAnsi" w:cstheme="minorHAnsi"/>
          <w:color w:val="303E4A"/>
          <w:sz w:val="22"/>
          <w:szCs w:val="22"/>
        </w:rPr>
        <w:t xml:space="preserve">we can fund organisations who are able to distribute funding </w:t>
      </w:r>
      <w:r w:rsidR="00BB0191" w:rsidRPr="00356E20">
        <w:rPr>
          <w:rFonts w:asciiTheme="minorHAnsi" w:hAnsiTheme="minorHAnsi" w:cstheme="minorHAnsi"/>
          <w:color w:val="303E4A"/>
          <w:sz w:val="22"/>
          <w:szCs w:val="22"/>
        </w:rPr>
        <w:t>and support to</w:t>
      </w:r>
      <w:r w:rsidRPr="00356E20">
        <w:rPr>
          <w:rFonts w:asciiTheme="minorHAnsi" w:hAnsiTheme="minorHAnsi" w:cstheme="minorHAnsi"/>
          <w:color w:val="303E4A"/>
          <w:sz w:val="22"/>
          <w:szCs w:val="22"/>
        </w:rPr>
        <w:t xml:space="preserve"> </w:t>
      </w:r>
      <w:r w:rsidR="00BB0191" w:rsidRPr="00356E20">
        <w:rPr>
          <w:rFonts w:asciiTheme="minorHAnsi" w:hAnsiTheme="minorHAnsi" w:cstheme="minorHAnsi"/>
          <w:color w:val="303E4A"/>
          <w:sz w:val="22"/>
          <w:szCs w:val="22"/>
        </w:rPr>
        <w:t>individuals on our behalf)</w:t>
      </w:r>
    </w:p>
    <w:p w14:paraId="326BFA8B" w14:textId="4F6D8B24" w:rsidR="00BF24FD" w:rsidRPr="00356E20" w:rsidRDefault="00BF24FD" w:rsidP="0097464F">
      <w:pPr>
        <w:pStyle w:val="ListParagraph"/>
        <w:numPr>
          <w:ilvl w:val="0"/>
          <w:numId w:val="19"/>
        </w:numPr>
        <w:jc w:val="both"/>
        <w:rPr>
          <w:rFonts w:asciiTheme="minorHAnsi" w:hAnsiTheme="minorHAnsi" w:cstheme="minorHAnsi"/>
          <w:color w:val="303E4A"/>
          <w:sz w:val="22"/>
          <w:szCs w:val="22"/>
        </w:rPr>
      </w:pPr>
      <w:r>
        <w:rPr>
          <w:rFonts w:asciiTheme="minorHAnsi" w:hAnsiTheme="minorHAnsi" w:cstheme="minorHAnsi"/>
          <w:color w:val="303E4A"/>
          <w:sz w:val="22"/>
          <w:szCs w:val="22"/>
        </w:rPr>
        <w:t>Organisations with less than 3 unrelated Trustees of Directors</w:t>
      </w:r>
    </w:p>
    <w:p w14:paraId="23133A78"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General appeals. </w:t>
      </w:r>
    </w:p>
    <w:p w14:paraId="33B6D91F"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Statutory organisations or the direct replacement of statutory funding. </w:t>
      </w:r>
    </w:p>
    <w:p w14:paraId="08B457B3"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Political groups or activities promoting political beliefs. </w:t>
      </w:r>
    </w:p>
    <w:p w14:paraId="099534EA"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Religious groups promoting religious beliefs. </w:t>
      </w:r>
    </w:p>
    <w:p w14:paraId="3C1BA20A"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Arts projects with no community or charitable element. </w:t>
      </w:r>
    </w:p>
    <w:p w14:paraId="0B2439D8"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Sports projects with no community or charitable element.</w:t>
      </w:r>
    </w:p>
    <w:p w14:paraId="07CBCFA4"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Projects that take place before an application can be processed. </w:t>
      </w:r>
    </w:p>
    <w:p w14:paraId="30E97496" w14:textId="77777777" w:rsidR="009E35CE" w:rsidRPr="00356E20" w:rsidRDefault="009E35CE" w:rsidP="0097464F">
      <w:pPr>
        <w:pStyle w:val="ListParagraph"/>
        <w:numPr>
          <w:ilvl w:val="0"/>
          <w:numId w:val="19"/>
        </w:num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Activities that are intended to raise funds for other organisations.</w:t>
      </w:r>
    </w:p>
    <w:p w14:paraId="072A6634" w14:textId="77777777" w:rsidR="009E35CE" w:rsidRPr="00356E20" w:rsidRDefault="009E35CE" w:rsidP="029A3EDE">
      <w:pPr>
        <w:jc w:val="both"/>
        <w:rPr>
          <w:rFonts w:asciiTheme="minorHAnsi" w:hAnsiTheme="minorHAnsi" w:cstheme="minorHAnsi"/>
          <w:color w:val="303E4A"/>
          <w:sz w:val="22"/>
          <w:szCs w:val="22"/>
        </w:rPr>
      </w:pPr>
    </w:p>
    <w:p w14:paraId="02DEAF13" w14:textId="2ED92AFC" w:rsidR="009E35CE" w:rsidRPr="00356E20" w:rsidRDefault="009E35CE" w:rsidP="029A3EDE">
      <w:pPr>
        <w:jc w:val="both"/>
        <w:rPr>
          <w:rFonts w:asciiTheme="minorHAnsi" w:hAnsiTheme="minorHAnsi" w:cstheme="minorHAnsi"/>
          <w:color w:val="303E4A"/>
          <w:sz w:val="22"/>
          <w:szCs w:val="22"/>
        </w:rPr>
      </w:pPr>
      <w:proofErr w:type="gramStart"/>
      <w:r w:rsidRPr="00356E20">
        <w:rPr>
          <w:rFonts w:asciiTheme="minorHAnsi" w:hAnsiTheme="minorHAnsi" w:cstheme="minorHAnsi"/>
          <w:color w:val="303E4A"/>
          <w:sz w:val="22"/>
          <w:szCs w:val="22"/>
        </w:rPr>
        <w:t>As a general rule</w:t>
      </w:r>
      <w:proofErr w:type="gramEnd"/>
      <w:r w:rsidR="00023BE3" w:rsidRPr="00356E20">
        <w:rPr>
          <w:rFonts w:asciiTheme="minorHAnsi" w:hAnsiTheme="minorHAnsi" w:cstheme="minorHAnsi"/>
          <w:color w:val="303E4A"/>
          <w:sz w:val="22"/>
          <w:szCs w:val="22"/>
        </w:rPr>
        <w:t>,</w:t>
      </w:r>
      <w:r w:rsidRPr="00356E20">
        <w:rPr>
          <w:rFonts w:asciiTheme="minorHAnsi" w:hAnsiTheme="minorHAnsi" w:cstheme="minorHAnsi"/>
          <w:color w:val="303E4A"/>
          <w:sz w:val="22"/>
          <w:szCs w:val="22"/>
        </w:rPr>
        <w:t xml:space="preserve"> this grants programme will not fund groups that already have an established social responsibility. This includes local authorities and town councils, housing associations and schools. </w:t>
      </w:r>
    </w:p>
    <w:p w14:paraId="40E38443" w14:textId="77777777" w:rsidR="00BB0191" w:rsidRPr="00356E20" w:rsidRDefault="00BB0191" w:rsidP="029A3EDE">
      <w:pPr>
        <w:jc w:val="both"/>
        <w:rPr>
          <w:rFonts w:asciiTheme="minorHAnsi" w:hAnsiTheme="minorHAnsi" w:cstheme="minorHAnsi"/>
          <w:color w:val="303E4A"/>
          <w:sz w:val="22"/>
          <w:szCs w:val="22"/>
        </w:rPr>
      </w:pPr>
    </w:p>
    <w:p w14:paraId="12302C45" w14:textId="77777777" w:rsidR="00356E20" w:rsidRPr="00356E20" w:rsidRDefault="00356E20" w:rsidP="00356E20">
      <w:pPr>
        <w:autoSpaceDE w:val="0"/>
        <w:autoSpaceDN w:val="0"/>
        <w:adjustRightInd w:val="0"/>
        <w:rPr>
          <w:rFonts w:asciiTheme="majorHAnsi" w:eastAsiaTheme="minorHAnsi" w:hAnsiTheme="majorHAnsi" w:cstheme="majorHAnsi"/>
          <w:b/>
          <w:bCs/>
          <w:color w:val="475B6D"/>
          <w:sz w:val="24"/>
          <w:szCs w:val="24"/>
          <w:lang w:eastAsia="en-US"/>
        </w:rPr>
      </w:pPr>
      <w:r w:rsidRPr="00356E20">
        <w:rPr>
          <w:rFonts w:asciiTheme="majorHAnsi" w:eastAsiaTheme="minorHAnsi" w:hAnsiTheme="majorHAnsi" w:cstheme="majorHAnsi"/>
          <w:b/>
          <w:bCs/>
          <w:color w:val="475B6D"/>
          <w:sz w:val="24"/>
          <w:szCs w:val="24"/>
          <w:lang w:eastAsia="en-US"/>
        </w:rPr>
        <w:t>Community Interest Companies (CICs)</w:t>
      </w:r>
    </w:p>
    <w:p w14:paraId="5D1F10BB" w14:textId="77777777" w:rsidR="00356E20" w:rsidRPr="00356E20" w:rsidRDefault="00356E20" w:rsidP="00356E20">
      <w:pPr>
        <w:autoSpaceDE w:val="0"/>
        <w:autoSpaceDN w:val="0"/>
        <w:adjustRightInd w:val="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We will consider applications from Community Interest Companies (CICs) that:</w:t>
      </w:r>
    </w:p>
    <w:p w14:paraId="018DBE6C"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Demonstrate they have clear charitable purposes and that their work has a defined social benefit.</w:t>
      </w:r>
    </w:p>
    <w:p w14:paraId="1F4DF336"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Are registered with Companies House</w:t>
      </w:r>
    </w:p>
    <w:p w14:paraId="08552994"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 xml:space="preserve">Have three or more unrelated </w:t>
      </w:r>
      <w:proofErr w:type="gramStart"/>
      <w:r w:rsidRPr="00356E20">
        <w:rPr>
          <w:rFonts w:asciiTheme="minorHAnsi" w:eastAsiaTheme="minorHAnsi" w:hAnsiTheme="minorHAnsi" w:cstheme="minorHAnsi"/>
          <w:color w:val="475B6D"/>
          <w:sz w:val="22"/>
          <w:szCs w:val="22"/>
          <w:lang w:eastAsia="en-US"/>
        </w:rPr>
        <w:t>directors</w:t>
      </w:r>
      <w:proofErr w:type="gramEnd"/>
    </w:p>
    <w:p w14:paraId="0FB0A2F8" w14:textId="02DD8C1F"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Have an appropriate ‘asset lock’ clause in the Articles of Association showing that your</w:t>
      </w:r>
    </w:p>
    <w:p w14:paraId="0B3D85B1"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 xml:space="preserve">organisation’s assets will be distributed to a named not-for-profit organisation with similar charitable aims in the event of </w:t>
      </w:r>
      <w:proofErr w:type="gramStart"/>
      <w:r w:rsidRPr="00356E20">
        <w:rPr>
          <w:rFonts w:asciiTheme="minorHAnsi" w:eastAsiaTheme="minorHAnsi" w:hAnsiTheme="minorHAnsi" w:cstheme="minorHAnsi"/>
          <w:color w:val="475B6D"/>
          <w:sz w:val="22"/>
          <w:szCs w:val="22"/>
          <w:lang w:eastAsia="en-US"/>
        </w:rPr>
        <w:t>closure</w:t>
      </w:r>
      <w:proofErr w:type="gramEnd"/>
    </w:p>
    <w:p w14:paraId="0AC5F00F"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Are Companies Limited by Guarantee, as opposed to Companies Limited by Shares</w:t>
      </w:r>
    </w:p>
    <w:p w14:paraId="7D4EC6E3" w14:textId="77777777"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 xml:space="preserve">The salaries and benefits of any paid directors are approved by a majority of non-executive directors and are reasonable and proportionate to the work they do and the financial position of the </w:t>
      </w:r>
      <w:proofErr w:type="gramStart"/>
      <w:r w:rsidRPr="00356E20">
        <w:rPr>
          <w:rFonts w:asciiTheme="minorHAnsi" w:eastAsiaTheme="minorHAnsi" w:hAnsiTheme="minorHAnsi" w:cstheme="minorHAnsi"/>
          <w:color w:val="475B6D"/>
          <w:sz w:val="22"/>
          <w:szCs w:val="22"/>
          <w:lang w:eastAsia="en-US"/>
        </w:rPr>
        <w:t>organisation</w:t>
      </w:r>
      <w:proofErr w:type="gramEnd"/>
    </w:p>
    <w:p w14:paraId="560E57CE" w14:textId="7AED5124" w:rsidR="00356E20" w:rsidRPr="00356E20" w:rsidRDefault="00356E20" w:rsidP="00BF24FD">
      <w:pPr>
        <w:pStyle w:val="ListParagraph"/>
        <w:numPr>
          <w:ilvl w:val="0"/>
          <w:numId w:val="20"/>
        </w:numPr>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 xml:space="preserve">In addition to the above, to be eligible, non-charity social enterprises must provide a </w:t>
      </w:r>
      <w:proofErr w:type="gramStart"/>
      <w:r w:rsidRPr="00356E20">
        <w:rPr>
          <w:rFonts w:asciiTheme="minorHAnsi" w:eastAsiaTheme="minorHAnsi" w:hAnsiTheme="minorHAnsi" w:cstheme="minorHAnsi"/>
          <w:color w:val="475B6D"/>
          <w:sz w:val="22"/>
          <w:szCs w:val="22"/>
          <w:lang w:eastAsia="en-US"/>
        </w:rPr>
        <w:t>plan</w:t>
      </w:r>
      <w:proofErr w:type="gramEnd"/>
    </w:p>
    <w:p w14:paraId="454CB4A1" w14:textId="67A02E2A" w:rsidR="00356E20" w:rsidRPr="00356E20" w:rsidRDefault="00356E20" w:rsidP="00BF24FD">
      <w:pPr>
        <w:pStyle w:val="ListParagraph"/>
        <w:autoSpaceDE w:val="0"/>
        <w:autoSpaceDN w:val="0"/>
        <w:adjustRightInd w:val="0"/>
        <w:ind w:left="360"/>
        <w:rPr>
          <w:rFonts w:asciiTheme="minorHAnsi" w:eastAsiaTheme="minorHAnsi" w:hAnsiTheme="minorHAnsi" w:cstheme="minorHAnsi"/>
          <w:color w:val="475B6D"/>
          <w:sz w:val="22"/>
          <w:szCs w:val="22"/>
          <w:lang w:eastAsia="en-US"/>
        </w:rPr>
      </w:pPr>
      <w:r w:rsidRPr="00356E20">
        <w:rPr>
          <w:rFonts w:asciiTheme="minorHAnsi" w:eastAsiaTheme="minorHAnsi" w:hAnsiTheme="minorHAnsi" w:cstheme="minorHAnsi"/>
          <w:color w:val="475B6D"/>
          <w:sz w:val="22"/>
          <w:szCs w:val="22"/>
          <w:lang w:eastAsia="en-US"/>
        </w:rPr>
        <w:t>explaining how the organisation is or aims to be financially resilient with trading as a core part of its income. If we agree the plan is appropriate for the social enterprise’s age and size, we can consider applications for: reasonable direct costs of services that address a new or unmet community need, or which provide new ways of addressing issues; building the organisation’s capacity to develop and run such services.</w:t>
      </w:r>
    </w:p>
    <w:p w14:paraId="674898BD" w14:textId="0717FFE4" w:rsidR="00356E20" w:rsidRPr="00356E20" w:rsidRDefault="00356E20" w:rsidP="00356E20">
      <w:pPr>
        <w:autoSpaceDE w:val="0"/>
        <w:autoSpaceDN w:val="0"/>
        <w:adjustRightInd w:val="0"/>
        <w:rPr>
          <w:rFonts w:asciiTheme="minorHAnsi" w:eastAsiaTheme="minorHAnsi" w:hAnsiTheme="minorHAnsi" w:cstheme="minorHAnsi"/>
          <w:color w:val="000000"/>
          <w:lang w:eastAsia="en-US"/>
        </w:rPr>
      </w:pPr>
    </w:p>
    <w:p w14:paraId="1582EF34" w14:textId="77777777" w:rsidR="00356E20" w:rsidRPr="00356E20" w:rsidRDefault="00356E20" w:rsidP="029A3EDE">
      <w:pPr>
        <w:pStyle w:val="Single"/>
        <w:jc w:val="both"/>
        <w:rPr>
          <w:rFonts w:asciiTheme="minorHAnsi" w:hAnsiTheme="minorHAnsi" w:cstheme="minorHAnsi"/>
          <w:b/>
          <w:bCs/>
          <w:color w:val="303E4A"/>
          <w:szCs w:val="24"/>
        </w:rPr>
      </w:pPr>
    </w:p>
    <w:p w14:paraId="33EF2C31" w14:textId="6FBF35E1" w:rsidR="009E35CE" w:rsidRPr="00356E20" w:rsidRDefault="009E35CE" w:rsidP="029A3EDE">
      <w:pPr>
        <w:pStyle w:val="Single"/>
        <w:jc w:val="both"/>
        <w:rPr>
          <w:rFonts w:asciiTheme="majorHAnsi" w:hAnsiTheme="majorHAnsi" w:cstheme="majorHAnsi"/>
          <w:color w:val="303E4A"/>
          <w:szCs w:val="24"/>
        </w:rPr>
      </w:pPr>
      <w:r w:rsidRPr="00356E20">
        <w:rPr>
          <w:rFonts w:asciiTheme="majorHAnsi" w:hAnsiTheme="majorHAnsi" w:cstheme="majorHAnsi"/>
          <w:b/>
          <w:bCs/>
          <w:color w:val="303E4A"/>
          <w:szCs w:val="24"/>
        </w:rPr>
        <w:t>How to apply</w:t>
      </w:r>
    </w:p>
    <w:p w14:paraId="34C3CDB9" w14:textId="77777777" w:rsidR="005946DB" w:rsidRPr="00356E20" w:rsidRDefault="005946DB" w:rsidP="029A3EDE">
      <w:pPr>
        <w:pStyle w:val="Single"/>
        <w:jc w:val="both"/>
        <w:rPr>
          <w:rFonts w:asciiTheme="minorHAnsi" w:hAnsiTheme="minorHAnsi" w:cstheme="minorHAnsi"/>
          <w:color w:val="303E4A"/>
          <w:sz w:val="22"/>
          <w:szCs w:val="22"/>
        </w:rPr>
      </w:pPr>
    </w:p>
    <w:p w14:paraId="797F334B" w14:textId="54ADA671" w:rsidR="009E35CE" w:rsidRPr="00356E20" w:rsidRDefault="009E35CE" w:rsidP="029A3EDE">
      <w:pPr>
        <w:pStyle w:val="Single"/>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You will need to complete a</w:t>
      </w:r>
      <w:r w:rsidR="0097464F" w:rsidRPr="00356E20">
        <w:rPr>
          <w:rFonts w:asciiTheme="minorHAnsi" w:hAnsiTheme="minorHAnsi" w:cstheme="minorHAnsi"/>
          <w:color w:val="303E4A"/>
          <w:sz w:val="22"/>
          <w:szCs w:val="22"/>
        </w:rPr>
        <w:t xml:space="preserve"> simple</w:t>
      </w:r>
      <w:r w:rsidRPr="00356E20">
        <w:rPr>
          <w:rFonts w:asciiTheme="minorHAnsi" w:hAnsiTheme="minorHAnsi" w:cstheme="minorHAnsi"/>
          <w:color w:val="303E4A"/>
          <w:sz w:val="22"/>
          <w:szCs w:val="22"/>
        </w:rPr>
        <w:t xml:space="preserve"> application form</w:t>
      </w:r>
      <w:r w:rsidR="0097464F" w:rsidRPr="00356E20">
        <w:rPr>
          <w:rFonts w:asciiTheme="minorHAnsi" w:hAnsiTheme="minorHAnsi" w:cstheme="minorHAnsi"/>
          <w:color w:val="303E4A"/>
          <w:sz w:val="22"/>
          <w:szCs w:val="22"/>
        </w:rPr>
        <w:t xml:space="preserve"> on our website </w:t>
      </w:r>
      <w:r w:rsidRPr="00356E20">
        <w:rPr>
          <w:rFonts w:asciiTheme="minorHAnsi" w:hAnsiTheme="minorHAnsi" w:cstheme="minorHAnsi"/>
          <w:color w:val="303E4A"/>
          <w:sz w:val="22"/>
          <w:szCs w:val="22"/>
        </w:rPr>
        <w:t xml:space="preserve">at </w:t>
      </w:r>
      <w:hyperlink r:id="rId11" w:history="1">
        <w:r w:rsidRPr="00356E20">
          <w:rPr>
            <w:rStyle w:val="Hyperlink"/>
            <w:rFonts w:asciiTheme="minorHAnsi" w:hAnsiTheme="minorHAnsi" w:cstheme="minorHAnsi"/>
            <w:color w:val="6FC2B4"/>
            <w:sz w:val="22"/>
            <w:szCs w:val="22"/>
          </w:rPr>
          <w:t>www.gloucestershirecf.org.uk</w:t>
        </w:r>
        <w:r w:rsidR="00AB16EF" w:rsidRPr="00356E20">
          <w:rPr>
            <w:rStyle w:val="Hyperlink"/>
            <w:rFonts w:asciiTheme="minorHAnsi" w:hAnsiTheme="minorHAnsi" w:cstheme="minorHAnsi"/>
            <w:color w:val="6FC2B4"/>
            <w:sz w:val="22"/>
            <w:szCs w:val="22"/>
          </w:rPr>
          <w:t>/grants/</w:t>
        </w:r>
        <w:r w:rsidRPr="00356E20">
          <w:rPr>
            <w:rStyle w:val="Hyperlink"/>
            <w:rFonts w:asciiTheme="minorHAnsi" w:hAnsiTheme="minorHAnsi" w:cstheme="minorHAnsi"/>
            <w:color w:val="6FC2B4"/>
            <w:sz w:val="22"/>
            <w:szCs w:val="22"/>
          </w:rPr>
          <w:t>.</w:t>
        </w:r>
      </w:hyperlink>
      <w:r w:rsidRPr="00356E20">
        <w:rPr>
          <w:rFonts w:asciiTheme="minorHAnsi" w:hAnsiTheme="minorHAnsi" w:cstheme="minorHAnsi"/>
          <w:color w:val="303E4A"/>
          <w:sz w:val="22"/>
          <w:szCs w:val="22"/>
        </w:rPr>
        <w:t xml:space="preserve"> As well as the completed application form you </w:t>
      </w:r>
      <w:r w:rsidR="0097464F" w:rsidRPr="00356E20">
        <w:rPr>
          <w:rFonts w:asciiTheme="minorHAnsi" w:hAnsiTheme="minorHAnsi" w:cstheme="minorHAnsi"/>
          <w:color w:val="303E4A"/>
          <w:sz w:val="22"/>
          <w:szCs w:val="22"/>
        </w:rPr>
        <w:t>may be asked to provide the</w:t>
      </w:r>
      <w:r w:rsidRPr="00356E20">
        <w:rPr>
          <w:rFonts w:asciiTheme="minorHAnsi" w:hAnsiTheme="minorHAnsi" w:cstheme="minorHAnsi"/>
          <w:color w:val="303E4A"/>
          <w:sz w:val="22"/>
          <w:szCs w:val="22"/>
        </w:rPr>
        <w:t xml:space="preserve"> following: </w:t>
      </w:r>
    </w:p>
    <w:p w14:paraId="1FDFAD7C" w14:textId="77777777" w:rsidR="009E35CE" w:rsidRPr="00356E20" w:rsidRDefault="009E35CE" w:rsidP="029A3EDE">
      <w:pPr>
        <w:pStyle w:val="Single"/>
        <w:jc w:val="both"/>
        <w:rPr>
          <w:rFonts w:asciiTheme="minorHAnsi" w:hAnsiTheme="minorHAnsi" w:cstheme="minorHAnsi"/>
          <w:color w:val="303E4A"/>
          <w:sz w:val="22"/>
          <w:szCs w:val="22"/>
        </w:rPr>
      </w:pPr>
    </w:p>
    <w:p w14:paraId="630F3933" w14:textId="77777777" w:rsidR="009E35CE" w:rsidRPr="00356E20" w:rsidRDefault="009E35CE" w:rsidP="00EB7585">
      <w:pPr>
        <w:pStyle w:val="Single"/>
        <w:numPr>
          <w:ilvl w:val="0"/>
          <w:numId w:val="10"/>
        </w:numPr>
        <w:tabs>
          <w:tab w:val="clear" w:pos="720"/>
          <w:tab w:val="num" w:pos="360"/>
        </w:tabs>
        <w:ind w:left="0" w:firstLine="0"/>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A copy of your organisation’s governing document/constitution/set of rules that set out the purpose of your organisation and how it is managed. </w:t>
      </w:r>
    </w:p>
    <w:p w14:paraId="085A828A" w14:textId="2B388824" w:rsidR="009E35CE" w:rsidRPr="00356E20" w:rsidRDefault="009E35CE" w:rsidP="00EB7585">
      <w:pPr>
        <w:numPr>
          <w:ilvl w:val="0"/>
          <w:numId w:val="9"/>
        </w:numPr>
        <w:tabs>
          <w:tab w:val="clear" w:pos="720"/>
          <w:tab w:val="num" w:pos="360"/>
        </w:tabs>
        <w:ind w:left="0" w:firstLine="0"/>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Evidence of a bank account in the name of the organisation</w:t>
      </w:r>
      <w:r w:rsidR="0097464F" w:rsidRPr="00356E20">
        <w:rPr>
          <w:rFonts w:asciiTheme="minorHAnsi" w:hAnsiTheme="minorHAnsi" w:cstheme="minorHAnsi"/>
          <w:color w:val="303E4A"/>
          <w:sz w:val="22"/>
          <w:szCs w:val="22"/>
        </w:rPr>
        <w:t xml:space="preserve"> (a bank statement or paying in slip)</w:t>
      </w:r>
      <w:r w:rsidRPr="00356E20">
        <w:rPr>
          <w:rFonts w:asciiTheme="minorHAnsi" w:hAnsiTheme="minorHAnsi" w:cstheme="minorHAnsi"/>
          <w:color w:val="303E4A"/>
          <w:sz w:val="22"/>
          <w:szCs w:val="22"/>
        </w:rPr>
        <w:t xml:space="preserve">. The bank account must have at least two signatories. </w:t>
      </w:r>
    </w:p>
    <w:p w14:paraId="134E934B" w14:textId="292E24E8" w:rsidR="009E35CE" w:rsidRPr="00356E20" w:rsidRDefault="009E35CE" w:rsidP="00EB7585">
      <w:pPr>
        <w:numPr>
          <w:ilvl w:val="0"/>
          <w:numId w:val="9"/>
        </w:numPr>
        <w:tabs>
          <w:tab w:val="clear" w:pos="720"/>
          <w:tab w:val="num" w:pos="360"/>
        </w:tabs>
        <w:ind w:left="0" w:firstLine="0"/>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A copy of your organisation's most recent accounts or financial information that show your organisation’s balance of funds, </w:t>
      </w:r>
      <w:proofErr w:type="gramStart"/>
      <w:r w:rsidRPr="00356E20">
        <w:rPr>
          <w:rFonts w:asciiTheme="minorHAnsi" w:hAnsiTheme="minorHAnsi" w:cstheme="minorHAnsi"/>
          <w:color w:val="303E4A"/>
          <w:sz w:val="22"/>
          <w:szCs w:val="22"/>
        </w:rPr>
        <w:t>income</w:t>
      </w:r>
      <w:proofErr w:type="gramEnd"/>
      <w:r w:rsidRPr="00356E20">
        <w:rPr>
          <w:rFonts w:asciiTheme="minorHAnsi" w:hAnsiTheme="minorHAnsi" w:cstheme="minorHAnsi"/>
          <w:color w:val="303E4A"/>
          <w:sz w:val="22"/>
          <w:szCs w:val="22"/>
        </w:rPr>
        <w:t xml:space="preserve"> and expenditure</w:t>
      </w:r>
      <w:r w:rsidR="0097464F" w:rsidRPr="00356E20">
        <w:rPr>
          <w:rFonts w:asciiTheme="minorHAnsi" w:hAnsiTheme="minorHAnsi" w:cstheme="minorHAnsi"/>
          <w:color w:val="303E4A"/>
          <w:sz w:val="22"/>
          <w:szCs w:val="22"/>
        </w:rPr>
        <w:t xml:space="preserve"> (unless they are already publicly available)</w:t>
      </w:r>
    </w:p>
    <w:p w14:paraId="48756FB3" w14:textId="77777777" w:rsidR="009E35CE" w:rsidRDefault="009E35CE" w:rsidP="00EB7585">
      <w:pPr>
        <w:pStyle w:val="Single"/>
        <w:numPr>
          <w:ilvl w:val="0"/>
          <w:numId w:val="9"/>
        </w:numPr>
        <w:tabs>
          <w:tab w:val="clear" w:pos="720"/>
          <w:tab w:val="num" w:pos="360"/>
        </w:tabs>
        <w:ind w:left="0" w:firstLine="0"/>
        <w:jc w:val="both"/>
        <w:rPr>
          <w:rFonts w:asciiTheme="minorHAnsi" w:hAnsiTheme="minorHAnsi" w:cstheme="minorHAnsi"/>
          <w:color w:val="303E4A"/>
          <w:sz w:val="22"/>
          <w:szCs w:val="22"/>
          <w:lang w:eastAsia="en-GB"/>
        </w:rPr>
      </w:pPr>
      <w:r w:rsidRPr="00356E20">
        <w:rPr>
          <w:rFonts w:asciiTheme="minorHAnsi" w:hAnsiTheme="minorHAnsi" w:cstheme="minorHAnsi"/>
          <w:color w:val="303E4A"/>
          <w:sz w:val="22"/>
          <w:szCs w:val="22"/>
          <w:lang w:eastAsia="en-GB"/>
        </w:rPr>
        <w:t>A copy of your organisation’s safeguarding policy if you work directly with children or vulnerable adults.</w:t>
      </w:r>
    </w:p>
    <w:p w14:paraId="3F646C7F" w14:textId="77777777" w:rsidR="00356E20" w:rsidRDefault="00356E20" w:rsidP="00356E20">
      <w:pPr>
        <w:pStyle w:val="Single"/>
        <w:ind w:left="360"/>
        <w:jc w:val="both"/>
        <w:rPr>
          <w:rFonts w:asciiTheme="minorHAnsi" w:hAnsiTheme="minorHAnsi" w:cstheme="minorHAnsi"/>
          <w:color w:val="303E4A"/>
          <w:sz w:val="22"/>
          <w:szCs w:val="22"/>
          <w:lang w:eastAsia="en-GB"/>
        </w:rPr>
      </w:pPr>
    </w:p>
    <w:p w14:paraId="36FBA956" w14:textId="018E5E8B" w:rsidR="00B2747D" w:rsidRPr="00356E20" w:rsidRDefault="00356E20" w:rsidP="00356E20">
      <w:pPr>
        <w:spacing w:after="160" w:line="259" w:lineRule="auto"/>
        <w:rPr>
          <w:rFonts w:asciiTheme="minorHAnsi" w:hAnsiTheme="minorHAnsi" w:cstheme="minorHAnsi"/>
          <w:b/>
          <w:bCs/>
          <w:color w:val="303E4A"/>
          <w:sz w:val="22"/>
          <w:szCs w:val="22"/>
        </w:rPr>
      </w:pPr>
      <w:r>
        <w:rPr>
          <w:rFonts w:asciiTheme="minorHAnsi" w:hAnsiTheme="minorHAnsi" w:cstheme="minorHAnsi"/>
          <w:b/>
          <w:bCs/>
          <w:color w:val="303E4A"/>
          <w:sz w:val="22"/>
          <w:szCs w:val="22"/>
        </w:rPr>
        <w:t>W</w:t>
      </w:r>
      <w:r w:rsidR="003D221D" w:rsidRPr="00356E20">
        <w:rPr>
          <w:rFonts w:asciiTheme="minorHAnsi" w:hAnsiTheme="minorHAnsi" w:cstheme="minorHAnsi"/>
          <w:b/>
          <w:bCs/>
          <w:color w:val="303E4A"/>
          <w:sz w:val="22"/>
          <w:szCs w:val="22"/>
        </w:rPr>
        <w:t>hat will happen next?</w:t>
      </w:r>
    </w:p>
    <w:p w14:paraId="5509D843" w14:textId="29701A3B" w:rsidR="007E7D64" w:rsidRPr="00356E20" w:rsidRDefault="00B2747D"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Applications may be submitted at any time</w:t>
      </w:r>
      <w:r w:rsidR="003D221D" w:rsidRPr="00356E20">
        <w:rPr>
          <w:rFonts w:asciiTheme="minorHAnsi" w:hAnsiTheme="minorHAnsi" w:cstheme="minorHAnsi"/>
          <w:color w:val="303E4A"/>
          <w:sz w:val="22"/>
          <w:szCs w:val="22"/>
        </w:rPr>
        <w:t xml:space="preserve">. Please see </w:t>
      </w:r>
      <w:hyperlink r:id="rId12">
        <w:r w:rsidR="003D221D" w:rsidRPr="00356E20">
          <w:rPr>
            <w:rStyle w:val="Hyperlink"/>
            <w:rFonts w:asciiTheme="minorHAnsi" w:hAnsiTheme="minorHAnsi" w:cstheme="minorHAnsi"/>
            <w:color w:val="6FC2B4"/>
            <w:sz w:val="22"/>
            <w:szCs w:val="22"/>
          </w:rPr>
          <w:t>www.gloucestershirecf.org.uk</w:t>
        </w:r>
      </w:hyperlink>
      <w:r w:rsidR="003D221D" w:rsidRPr="00356E20">
        <w:rPr>
          <w:rFonts w:asciiTheme="minorHAnsi" w:hAnsiTheme="minorHAnsi" w:cstheme="minorHAnsi"/>
          <w:color w:val="303E4A"/>
          <w:sz w:val="22"/>
          <w:szCs w:val="22"/>
        </w:rPr>
        <w:t xml:space="preserve"> for </w:t>
      </w:r>
      <w:r w:rsidR="007E7D64" w:rsidRPr="00356E20">
        <w:rPr>
          <w:rFonts w:asciiTheme="minorHAnsi" w:hAnsiTheme="minorHAnsi" w:cstheme="minorHAnsi"/>
          <w:color w:val="303E4A"/>
          <w:sz w:val="22"/>
          <w:szCs w:val="22"/>
        </w:rPr>
        <w:t>updates on the status of this grants programme and any deadlines for applications</w:t>
      </w:r>
      <w:r w:rsidR="003D221D" w:rsidRPr="00356E20">
        <w:rPr>
          <w:rFonts w:asciiTheme="minorHAnsi" w:hAnsiTheme="minorHAnsi" w:cstheme="minorHAnsi"/>
          <w:color w:val="303E4A"/>
          <w:sz w:val="22"/>
          <w:szCs w:val="22"/>
        </w:rPr>
        <w:t xml:space="preserve">. </w:t>
      </w:r>
    </w:p>
    <w:p w14:paraId="4CAB2525" w14:textId="5CBCE2DE" w:rsidR="007E7D64" w:rsidRPr="00356E20" w:rsidRDefault="007E7D64" w:rsidP="029A3EDE">
      <w:pPr>
        <w:jc w:val="both"/>
        <w:rPr>
          <w:rFonts w:asciiTheme="minorHAnsi" w:hAnsiTheme="minorHAnsi" w:cstheme="minorHAnsi"/>
          <w:color w:val="303E4A"/>
          <w:sz w:val="22"/>
          <w:szCs w:val="22"/>
        </w:rPr>
      </w:pPr>
    </w:p>
    <w:p w14:paraId="3639710A" w14:textId="189496F1" w:rsidR="007E7D64" w:rsidRPr="00356E20" w:rsidRDefault="007E7D64" w:rsidP="007E7D64">
      <w:pPr>
        <w:ind w:right="-384"/>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Each application will be fully assessed by the Community Foundation. </w:t>
      </w:r>
      <w:r w:rsidR="00A01FE9" w:rsidRPr="00356E20">
        <w:rPr>
          <w:rFonts w:asciiTheme="minorHAnsi" w:hAnsiTheme="minorHAnsi" w:cstheme="minorHAnsi"/>
          <w:color w:val="303E4A"/>
          <w:sz w:val="22"/>
          <w:szCs w:val="22"/>
        </w:rPr>
        <w:t>We</w:t>
      </w:r>
      <w:r w:rsidRPr="00356E20">
        <w:rPr>
          <w:rFonts w:asciiTheme="minorHAnsi" w:hAnsiTheme="minorHAnsi" w:cstheme="minorHAnsi"/>
          <w:color w:val="303E4A"/>
          <w:sz w:val="22"/>
          <w:szCs w:val="22"/>
        </w:rPr>
        <w:t xml:space="preserve"> may contact you for further information.  </w:t>
      </w:r>
    </w:p>
    <w:p w14:paraId="52C05DB7" w14:textId="77777777" w:rsidR="003D221D" w:rsidRPr="00356E20" w:rsidRDefault="003D221D" w:rsidP="029A3EDE">
      <w:pPr>
        <w:jc w:val="both"/>
        <w:rPr>
          <w:rFonts w:asciiTheme="minorHAnsi" w:hAnsiTheme="minorHAnsi" w:cstheme="minorHAnsi"/>
          <w:color w:val="303E4A"/>
          <w:sz w:val="22"/>
          <w:szCs w:val="22"/>
        </w:rPr>
      </w:pPr>
    </w:p>
    <w:p w14:paraId="35DEA533" w14:textId="6B217F7D" w:rsidR="00B2747D" w:rsidRPr="00356E20" w:rsidRDefault="00B2747D"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You will be advised of the outcome of your </w:t>
      </w:r>
      <w:r w:rsidR="003D221D" w:rsidRPr="00356E20">
        <w:rPr>
          <w:rFonts w:asciiTheme="minorHAnsi" w:hAnsiTheme="minorHAnsi" w:cstheme="minorHAnsi"/>
          <w:color w:val="303E4A"/>
          <w:sz w:val="22"/>
          <w:szCs w:val="22"/>
        </w:rPr>
        <w:t xml:space="preserve">application </w:t>
      </w:r>
      <w:r w:rsidR="00CC32A9" w:rsidRPr="00356E20">
        <w:rPr>
          <w:rFonts w:asciiTheme="minorHAnsi" w:hAnsiTheme="minorHAnsi" w:cstheme="minorHAnsi"/>
          <w:color w:val="303E4A"/>
          <w:sz w:val="22"/>
          <w:szCs w:val="22"/>
        </w:rPr>
        <w:t>within a week of the p</w:t>
      </w:r>
      <w:r w:rsidRPr="00356E20">
        <w:rPr>
          <w:rFonts w:asciiTheme="minorHAnsi" w:hAnsiTheme="minorHAnsi" w:cstheme="minorHAnsi"/>
          <w:color w:val="303E4A"/>
          <w:sz w:val="22"/>
          <w:szCs w:val="22"/>
        </w:rPr>
        <w:t>anel meeting</w:t>
      </w:r>
      <w:r w:rsidR="00FD76D3" w:rsidRPr="00356E20">
        <w:rPr>
          <w:rFonts w:asciiTheme="minorHAnsi" w:hAnsiTheme="minorHAnsi" w:cstheme="minorHAnsi"/>
          <w:color w:val="303E4A"/>
          <w:sz w:val="22"/>
          <w:szCs w:val="22"/>
        </w:rPr>
        <w:t>,</w:t>
      </w:r>
      <w:r w:rsidRPr="00356E20">
        <w:rPr>
          <w:rFonts w:asciiTheme="minorHAnsi" w:hAnsiTheme="minorHAnsi" w:cstheme="minorHAnsi"/>
          <w:color w:val="303E4A"/>
          <w:sz w:val="22"/>
          <w:szCs w:val="22"/>
        </w:rPr>
        <w:t xml:space="preserve"> and a Conditions of Grant Offer</w:t>
      </w:r>
      <w:r w:rsidR="00FD76D3" w:rsidRPr="00356E20">
        <w:rPr>
          <w:rFonts w:asciiTheme="minorHAnsi" w:hAnsiTheme="minorHAnsi" w:cstheme="minorHAnsi"/>
          <w:color w:val="303E4A"/>
          <w:sz w:val="22"/>
          <w:szCs w:val="22"/>
        </w:rPr>
        <w:t xml:space="preserve"> letter and</w:t>
      </w:r>
      <w:r w:rsidRPr="00356E20">
        <w:rPr>
          <w:rFonts w:asciiTheme="minorHAnsi" w:hAnsiTheme="minorHAnsi" w:cstheme="minorHAnsi"/>
          <w:color w:val="303E4A"/>
          <w:sz w:val="22"/>
          <w:szCs w:val="22"/>
        </w:rPr>
        <w:t xml:space="preserve"> acceptance form will be forwarded for you to sign and return. This will explain both general and any project-specific conditions that the Trustees are applying.</w:t>
      </w:r>
      <w:r w:rsidR="003D221D" w:rsidRPr="00356E20">
        <w:rPr>
          <w:rFonts w:asciiTheme="minorHAnsi" w:hAnsiTheme="minorHAnsi" w:cstheme="minorHAnsi"/>
          <w:color w:val="303E4A"/>
          <w:sz w:val="22"/>
          <w:szCs w:val="22"/>
        </w:rPr>
        <w:t xml:space="preserve"> Sometimes a final decision may be subject to </w:t>
      </w:r>
      <w:r w:rsidR="00EB26ED" w:rsidRPr="00356E20">
        <w:rPr>
          <w:rFonts w:asciiTheme="minorHAnsi" w:hAnsiTheme="minorHAnsi" w:cstheme="minorHAnsi"/>
          <w:color w:val="303E4A"/>
          <w:sz w:val="22"/>
          <w:szCs w:val="22"/>
        </w:rPr>
        <w:t xml:space="preserve">further enquiries by the Grant </w:t>
      </w:r>
      <w:proofErr w:type="gramStart"/>
      <w:r w:rsidR="00EB26ED" w:rsidRPr="00356E20">
        <w:rPr>
          <w:rFonts w:asciiTheme="minorHAnsi" w:hAnsiTheme="minorHAnsi" w:cstheme="minorHAnsi"/>
          <w:color w:val="303E4A"/>
          <w:sz w:val="22"/>
          <w:szCs w:val="22"/>
        </w:rPr>
        <w:t>Manager</w:t>
      </w:r>
      <w:proofErr w:type="gramEnd"/>
      <w:r w:rsidR="00EB26ED" w:rsidRPr="00356E20">
        <w:rPr>
          <w:rFonts w:asciiTheme="minorHAnsi" w:hAnsiTheme="minorHAnsi" w:cstheme="minorHAnsi"/>
          <w:color w:val="303E4A"/>
          <w:sz w:val="22"/>
          <w:szCs w:val="22"/>
        </w:rPr>
        <w:t xml:space="preserve"> or it may be necessary to delay funding until further funds become available</w:t>
      </w:r>
      <w:r w:rsidR="003D221D" w:rsidRPr="00356E20">
        <w:rPr>
          <w:rFonts w:asciiTheme="minorHAnsi" w:hAnsiTheme="minorHAnsi" w:cstheme="minorHAnsi"/>
          <w:color w:val="303E4A"/>
          <w:sz w:val="22"/>
          <w:szCs w:val="22"/>
        </w:rPr>
        <w:t>.</w:t>
      </w:r>
      <w:r w:rsidR="00CC32A9" w:rsidRPr="00356E20">
        <w:rPr>
          <w:rFonts w:asciiTheme="minorHAnsi" w:hAnsiTheme="minorHAnsi" w:cstheme="minorHAnsi"/>
          <w:color w:val="303E4A"/>
          <w:sz w:val="22"/>
          <w:szCs w:val="22"/>
        </w:rPr>
        <w:t xml:space="preserve"> </w:t>
      </w:r>
      <w:r w:rsidRPr="00356E20">
        <w:rPr>
          <w:rFonts w:asciiTheme="minorHAnsi" w:hAnsiTheme="minorHAnsi" w:cstheme="minorHAnsi"/>
          <w:color w:val="303E4A"/>
          <w:sz w:val="22"/>
          <w:szCs w:val="22"/>
        </w:rPr>
        <w:t>On receipt of the acceptance form, the funds will be released</w:t>
      </w:r>
      <w:r w:rsidR="009E35CE" w:rsidRPr="00356E20">
        <w:rPr>
          <w:rFonts w:asciiTheme="minorHAnsi" w:hAnsiTheme="minorHAnsi" w:cstheme="minorHAnsi"/>
          <w:color w:val="303E4A"/>
          <w:sz w:val="22"/>
          <w:szCs w:val="22"/>
        </w:rPr>
        <w:t xml:space="preserve">. </w:t>
      </w:r>
    </w:p>
    <w:p w14:paraId="397477D6" w14:textId="77777777" w:rsidR="00B2747D" w:rsidRPr="00356E20" w:rsidRDefault="00B2747D" w:rsidP="029A3EDE">
      <w:pPr>
        <w:jc w:val="both"/>
        <w:rPr>
          <w:rFonts w:asciiTheme="minorHAnsi" w:hAnsiTheme="minorHAnsi" w:cstheme="minorHAnsi"/>
          <w:b/>
          <w:bCs/>
          <w:color w:val="475B6D"/>
          <w:sz w:val="22"/>
          <w:szCs w:val="22"/>
        </w:rPr>
      </w:pPr>
    </w:p>
    <w:p w14:paraId="44260C35" w14:textId="30202CD3" w:rsidR="003D221D" w:rsidRPr="00356E20" w:rsidRDefault="003D221D" w:rsidP="029A3EDE">
      <w:pPr>
        <w:jc w:val="both"/>
        <w:rPr>
          <w:rFonts w:asciiTheme="minorHAnsi" w:hAnsiTheme="minorHAnsi" w:cstheme="minorHAnsi"/>
          <w:b/>
          <w:bCs/>
          <w:color w:val="303E4A"/>
          <w:sz w:val="24"/>
          <w:szCs w:val="24"/>
        </w:rPr>
      </w:pPr>
      <w:r w:rsidRPr="00356E20">
        <w:rPr>
          <w:rFonts w:asciiTheme="minorHAnsi" w:hAnsiTheme="minorHAnsi" w:cstheme="minorHAnsi"/>
          <w:b/>
          <w:bCs/>
          <w:color w:val="303E4A"/>
          <w:sz w:val="24"/>
          <w:szCs w:val="24"/>
        </w:rPr>
        <w:t>Monitoring and evaluation</w:t>
      </w:r>
    </w:p>
    <w:p w14:paraId="5D647012" w14:textId="77777777" w:rsidR="001011BA" w:rsidRPr="00356E20" w:rsidRDefault="001011BA" w:rsidP="029A3EDE">
      <w:pPr>
        <w:jc w:val="both"/>
        <w:rPr>
          <w:rFonts w:asciiTheme="minorHAnsi" w:hAnsiTheme="minorHAnsi" w:cstheme="minorHAnsi"/>
          <w:b/>
          <w:bCs/>
          <w:color w:val="303E4A"/>
          <w:sz w:val="24"/>
          <w:szCs w:val="24"/>
        </w:rPr>
      </w:pPr>
    </w:p>
    <w:p w14:paraId="02AF2154" w14:textId="3FC44CBF" w:rsidR="002C44DF" w:rsidRPr="00356E20" w:rsidRDefault="003D221D" w:rsidP="029A3EDE">
      <w:pPr>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At an appropriate time, usually six</w:t>
      </w:r>
      <w:r w:rsidR="00BB0191" w:rsidRPr="00356E20">
        <w:rPr>
          <w:rFonts w:asciiTheme="minorHAnsi" w:hAnsiTheme="minorHAnsi" w:cstheme="minorHAnsi"/>
          <w:color w:val="303E4A"/>
          <w:sz w:val="22"/>
          <w:szCs w:val="22"/>
        </w:rPr>
        <w:t>-12</w:t>
      </w:r>
      <w:r w:rsidRPr="00356E20">
        <w:rPr>
          <w:rFonts w:asciiTheme="minorHAnsi" w:hAnsiTheme="minorHAnsi" w:cstheme="minorHAnsi"/>
          <w:color w:val="303E4A"/>
          <w:sz w:val="22"/>
          <w:szCs w:val="22"/>
        </w:rPr>
        <w:t xml:space="preserve"> months</w:t>
      </w:r>
      <w:r w:rsidR="00BB0191" w:rsidRPr="00356E20">
        <w:rPr>
          <w:rFonts w:asciiTheme="minorHAnsi" w:hAnsiTheme="minorHAnsi" w:cstheme="minorHAnsi"/>
          <w:color w:val="303E4A"/>
          <w:sz w:val="22"/>
          <w:szCs w:val="22"/>
        </w:rPr>
        <w:t xml:space="preserve"> </w:t>
      </w:r>
      <w:r w:rsidRPr="00356E20">
        <w:rPr>
          <w:rFonts w:asciiTheme="minorHAnsi" w:hAnsiTheme="minorHAnsi" w:cstheme="minorHAnsi"/>
          <w:color w:val="303E4A"/>
          <w:sz w:val="22"/>
          <w:szCs w:val="22"/>
        </w:rPr>
        <w:t>after the grant has been paid</w:t>
      </w:r>
      <w:r w:rsidR="00AB16EF" w:rsidRPr="00356E20">
        <w:rPr>
          <w:rFonts w:asciiTheme="minorHAnsi" w:hAnsiTheme="minorHAnsi" w:cstheme="minorHAnsi"/>
          <w:color w:val="303E4A"/>
          <w:sz w:val="22"/>
          <w:szCs w:val="22"/>
        </w:rPr>
        <w:t xml:space="preserve"> </w:t>
      </w:r>
      <w:r w:rsidR="00AB16EF" w:rsidRPr="00356E20">
        <w:rPr>
          <w:rFonts w:asciiTheme="minorHAnsi" w:hAnsiTheme="minorHAnsi" w:cstheme="minorHAnsi"/>
          <w:i/>
          <w:iCs/>
          <w:color w:val="303E4A"/>
          <w:sz w:val="22"/>
          <w:szCs w:val="22"/>
        </w:rPr>
        <w:t>(or sooner if you have spent the grant and wish to apply for further funding)</w:t>
      </w:r>
      <w:r w:rsidRPr="00356E20">
        <w:rPr>
          <w:rFonts w:asciiTheme="minorHAnsi" w:hAnsiTheme="minorHAnsi" w:cstheme="minorHAnsi"/>
          <w:color w:val="303E4A"/>
          <w:sz w:val="22"/>
          <w:szCs w:val="22"/>
        </w:rPr>
        <w:t xml:space="preserve"> we will send you a </w:t>
      </w:r>
      <w:r w:rsidR="00EB26ED" w:rsidRPr="00356E20">
        <w:rPr>
          <w:rFonts w:asciiTheme="minorHAnsi" w:hAnsiTheme="minorHAnsi" w:cstheme="minorHAnsi"/>
          <w:color w:val="303E4A"/>
          <w:sz w:val="22"/>
          <w:szCs w:val="22"/>
        </w:rPr>
        <w:t xml:space="preserve">simple </w:t>
      </w:r>
      <w:r w:rsidRPr="00356E20">
        <w:rPr>
          <w:rFonts w:asciiTheme="minorHAnsi" w:hAnsiTheme="minorHAnsi" w:cstheme="minorHAnsi"/>
          <w:color w:val="303E4A"/>
          <w:sz w:val="22"/>
          <w:szCs w:val="22"/>
        </w:rPr>
        <w:t>grant monitoring report form. This form asks for details of how the grant was spent and what was achieved</w:t>
      </w:r>
      <w:r w:rsidR="00EB26ED" w:rsidRPr="00356E20">
        <w:rPr>
          <w:rFonts w:asciiTheme="minorHAnsi" w:hAnsiTheme="minorHAnsi" w:cstheme="minorHAnsi"/>
          <w:color w:val="303E4A"/>
          <w:sz w:val="22"/>
          <w:szCs w:val="22"/>
        </w:rPr>
        <w:t>.</w:t>
      </w:r>
    </w:p>
    <w:p w14:paraId="139E3F5A" w14:textId="77777777" w:rsidR="003D221D" w:rsidRPr="00356E20" w:rsidRDefault="003D221D" w:rsidP="029A3EDE">
      <w:pPr>
        <w:jc w:val="both"/>
        <w:rPr>
          <w:rFonts w:asciiTheme="minorHAnsi" w:hAnsiTheme="minorHAnsi" w:cstheme="minorHAnsi"/>
          <w:color w:val="303E4A"/>
          <w:sz w:val="22"/>
          <w:szCs w:val="22"/>
        </w:rPr>
      </w:pPr>
    </w:p>
    <w:p w14:paraId="6E21A3B1" w14:textId="712C3F13" w:rsidR="00027843" w:rsidRPr="00356E20" w:rsidRDefault="00027843" w:rsidP="029A3EDE">
      <w:pPr>
        <w:pStyle w:val="Single"/>
        <w:jc w:val="both"/>
        <w:rPr>
          <w:rFonts w:asciiTheme="minorHAnsi" w:hAnsiTheme="minorHAnsi" w:cstheme="minorHAnsi"/>
          <w:b/>
          <w:bCs/>
          <w:color w:val="303E4A"/>
          <w:szCs w:val="24"/>
        </w:rPr>
      </w:pPr>
      <w:r w:rsidRPr="00356E20">
        <w:rPr>
          <w:rFonts w:asciiTheme="minorHAnsi" w:hAnsiTheme="minorHAnsi" w:cstheme="minorHAnsi"/>
          <w:b/>
          <w:bCs/>
          <w:color w:val="303E4A"/>
          <w:szCs w:val="24"/>
        </w:rPr>
        <w:t>How we collect and hold your data</w:t>
      </w:r>
    </w:p>
    <w:p w14:paraId="497CA241" w14:textId="77777777" w:rsidR="001011BA" w:rsidRPr="00356E20" w:rsidRDefault="001011BA" w:rsidP="029A3EDE">
      <w:pPr>
        <w:pStyle w:val="Single"/>
        <w:jc w:val="both"/>
        <w:rPr>
          <w:rFonts w:asciiTheme="minorHAnsi" w:hAnsiTheme="minorHAnsi" w:cstheme="minorHAnsi"/>
          <w:b/>
          <w:bCs/>
          <w:color w:val="303E4A"/>
          <w:sz w:val="22"/>
          <w:szCs w:val="22"/>
        </w:rPr>
      </w:pPr>
    </w:p>
    <w:p w14:paraId="1B919E09" w14:textId="0499E4C3" w:rsidR="00027843" w:rsidRPr="00356E20" w:rsidRDefault="00027843" w:rsidP="029A3EDE">
      <w:pPr>
        <w:pStyle w:val="Single"/>
        <w:jc w:val="both"/>
        <w:rPr>
          <w:rFonts w:asciiTheme="minorHAnsi" w:hAnsiTheme="minorHAnsi" w:cstheme="minorHAnsi"/>
          <w:color w:val="303E4A"/>
          <w:sz w:val="22"/>
          <w:szCs w:val="22"/>
        </w:rPr>
      </w:pPr>
      <w:r w:rsidRPr="00356E20">
        <w:rPr>
          <w:rFonts w:asciiTheme="minorHAnsi" w:hAnsiTheme="minorHAnsi" w:cstheme="minorHAnsi"/>
          <w:color w:val="303E4A"/>
          <w:sz w:val="22"/>
          <w:szCs w:val="22"/>
        </w:rPr>
        <w:t>The personal information collected via the application form is collected to solicit and process applications for grants from G</w:t>
      </w:r>
      <w:r w:rsidR="00051CC6" w:rsidRPr="00356E20">
        <w:rPr>
          <w:rFonts w:asciiTheme="minorHAnsi" w:hAnsiTheme="minorHAnsi" w:cstheme="minorHAnsi"/>
          <w:color w:val="303E4A"/>
          <w:sz w:val="22"/>
          <w:szCs w:val="22"/>
        </w:rPr>
        <w:t xml:space="preserve">loucestershire </w:t>
      </w:r>
      <w:r w:rsidRPr="00356E20">
        <w:rPr>
          <w:rFonts w:asciiTheme="minorHAnsi" w:hAnsiTheme="minorHAnsi" w:cstheme="minorHAnsi"/>
          <w:color w:val="303E4A"/>
          <w:sz w:val="22"/>
          <w:szCs w:val="22"/>
        </w:rPr>
        <w:t>C</w:t>
      </w:r>
      <w:r w:rsidR="00051CC6" w:rsidRPr="00356E20">
        <w:rPr>
          <w:rFonts w:asciiTheme="minorHAnsi" w:hAnsiTheme="minorHAnsi" w:cstheme="minorHAnsi"/>
          <w:color w:val="303E4A"/>
          <w:sz w:val="22"/>
          <w:szCs w:val="22"/>
        </w:rPr>
        <w:t xml:space="preserve">ommunity </w:t>
      </w:r>
      <w:r w:rsidRPr="00356E20">
        <w:rPr>
          <w:rFonts w:asciiTheme="minorHAnsi" w:hAnsiTheme="minorHAnsi" w:cstheme="minorHAnsi"/>
          <w:color w:val="303E4A"/>
          <w:sz w:val="22"/>
          <w:szCs w:val="22"/>
        </w:rPr>
        <w:t>F</w:t>
      </w:r>
      <w:r w:rsidR="00051CC6" w:rsidRPr="00356E20">
        <w:rPr>
          <w:rFonts w:asciiTheme="minorHAnsi" w:hAnsiTheme="minorHAnsi" w:cstheme="minorHAnsi"/>
          <w:color w:val="303E4A"/>
          <w:sz w:val="22"/>
          <w:szCs w:val="22"/>
        </w:rPr>
        <w:t>oundation</w:t>
      </w:r>
      <w:r w:rsidRPr="00356E20">
        <w:rPr>
          <w:rFonts w:asciiTheme="minorHAnsi" w:hAnsiTheme="minorHAnsi" w:cstheme="minorHAnsi"/>
          <w:color w:val="303E4A"/>
          <w:sz w:val="22"/>
          <w:szCs w:val="22"/>
        </w:rPr>
        <w:t xml:space="preserve">. All information is collected in accordance with the Data Protection Act 1998 (DPA), and the General Data Protection Regulations 2018 (GDPR). By completing an application form, you are giving consent for the information to be collected and for </w:t>
      </w:r>
      <w:r w:rsidR="00051CC6" w:rsidRPr="00356E20">
        <w:rPr>
          <w:rFonts w:asciiTheme="minorHAnsi" w:hAnsiTheme="minorHAnsi" w:cstheme="minorHAnsi"/>
          <w:color w:val="303E4A"/>
          <w:sz w:val="22"/>
          <w:szCs w:val="22"/>
        </w:rPr>
        <w:t>the Community Foundation</w:t>
      </w:r>
      <w:r w:rsidRPr="00356E20">
        <w:rPr>
          <w:rFonts w:asciiTheme="minorHAnsi" w:hAnsiTheme="minorHAnsi" w:cstheme="minorHAnsi"/>
          <w:color w:val="303E4A"/>
          <w:sz w:val="22"/>
          <w:szCs w:val="22"/>
        </w:rPr>
        <w:t xml:space="preserve"> to communicate with you/your organisation. We hold all personal information on our secure Customer Relationship Management database; grant related information is disclosed to grant panel members and to donors. We publish lists of grants awarded, and we use data in our publicity, but we anonymise details of any individual grantees. If you feel that any other information about your application or project should not be made publicly available, please contact us to discuss this.</w:t>
      </w:r>
    </w:p>
    <w:p w14:paraId="3C6885ED" w14:textId="77777777" w:rsidR="00027843" w:rsidRPr="00356E20" w:rsidRDefault="00027843" w:rsidP="029A3EDE">
      <w:pPr>
        <w:pStyle w:val="Single"/>
        <w:jc w:val="both"/>
        <w:rPr>
          <w:rFonts w:asciiTheme="minorHAnsi" w:hAnsiTheme="minorHAnsi" w:cstheme="minorHAnsi"/>
          <w:color w:val="303E4A"/>
          <w:sz w:val="22"/>
          <w:szCs w:val="22"/>
        </w:rPr>
      </w:pPr>
    </w:p>
    <w:p w14:paraId="10E6B9F4" w14:textId="44D0A47B" w:rsidR="00027843" w:rsidRPr="00356E20" w:rsidRDefault="00027843" w:rsidP="029A3EDE">
      <w:pPr>
        <w:pStyle w:val="Single"/>
        <w:jc w:val="both"/>
        <w:rPr>
          <w:rFonts w:asciiTheme="minorHAnsi" w:hAnsiTheme="minorHAnsi" w:cstheme="minorHAnsi"/>
          <w:color w:val="6FC2B4"/>
          <w:sz w:val="22"/>
          <w:szCs w:val="22"/>
        </w:rPr>
      </w:pPr>
      <w:r w:rsidRPr="00356E20">
        <w:rPr>
          <w:rFonts w:asciiTheme="minorHAnsi" w:hAnsiTheme="minorHAnsi" w:cstheme="minorHAnsi"/>
          <w:color w:val="303E4A"/>
          <w:sz w:val="22"/>
          <w:szCs w:val="22"/>
        </w:rPr>
        <w:t xml:space="preserve">Please refer to our Privacy Policy at </w:t>
      </w:r>
      <w:hyperlink r:id="rId13">
        <w:r w:rsidRPr="00356E20">
          <w:rPr>
            <w:rStyle w:val="Hyperlink"/>
            <w:rFonts w:asciiTheme="minorHAnsi" w:hAnsiTheme="minorHAnsi" w:cstheme="minorHAnsi"/>
            <w:color w:val="6FC2B4"/>
            <w:sz w:val="22"/>
            <w:szCs w:val="22"/>
          </w:rPr>
          <w:t>https://www.gloucestershirecf.org.uk/privacy-policy</w:t>
        </w:r>
      </w:hyperlink>
      <w:r w:rsidRPr="00356E20">
        <w:rPr>
          <w:rFonts w:asciiTheme="minorHAnsi" w:hAnsiTheme="minorHAnsi" w:cstheme="minorHAnsi"/>
          <w:color w:val="6FC2B4"/>
          <w:sz w:val="22"/>
          <w:szCs w:val="22"/>
        </w:rPr>
        <w:t xml:space="preserve"> </w:t>
      </w:r>
    </w:p>
    <w:p w14:paraId="1342E943" w14:textId="08FB7C5F" w:rsidR="00BB0191" w:rsidRPr="00356E20" w:rsidRDefault="00BB0191" w:rsidP="029A3EDE">
      <w:pPr>
        <w:pStyle w:val="Single"/>
        <w:jc w:val="both"/>
        <w:rPr>
          <w:rFonts w:asciiTheme="minorHAnsi" w:hAnsiTheme="minorHAnsi" w:cstheme="minorHAnsi"/>
          <w:color w:val="6FC2B4"/>
          <w:sz w:val="22"/>
          <w:szCs w:val="22"/>
        </w:rPr>
      </w:pPr>
    </w:p>
    <w:p w14:paraId="674FF2DA" w14:textId="77777777" w:rsidR="00356E20" w:rsidRDefault="00356E20" w:rsidP="00BB0191">
      <w:pPr>
        <w:pStyle w:val="Single"/>
        <w:rPr>
          <w:rFonts w:asciiTheme="minorHAnsi" w:hAnsiTheme="minorHAnsi" w:cstheme="minorHAnsi"/>
          <w:b/>
          <w:bCs/>
          <w:color w:val="303E4A"/>
          <w:szCs w:val="24"/>
        </w:rPr>
      </w:pPr>
    </w:p>
    <w:p w14:paraId="6A0A0CCC" w14:textId="4DCDB2C4" w:rsidR="00BB0191" w:rsidRPr="00356E20" w:rsidRDefault="00BB0191" w:rsidP="00BB0191">
      <w:pPr>
        <w:pStyle w:val="Single"/>
        <w:rPr>
          <w:rFonts w:asciiTheme="minorHAnsi" w:hAnsiTheme="minorHAnsi" w:cstheme="minorHAnsi"/>
          <w:b/>
          <w:bCs/>
          <w:color w:val="303E4A"/>
          <w:szCs w:val="24"/>
        </w:rPr>
      </w:pPr>
      <w:r w:rsidRPr="00356E20">
        <w:rPr>
          <w:rFonts w:asciiTheme="minorHAnsi" w:hAnsiTheme="minorHAnsi" w:cstheme="minorHAnsi"/>
          <w:b/>
          <w:bCs/>
          <w:color w:val="303E4A"/>
          <w:szCs w:val="24"/>
        </w:rPr>
        <w:t>Need more information?</w:t>
      </w:r>
    </w:p>
    <w:p w14:paraId="1E99D42A" w14:textId="77777777" w:rsidR="00BB0191" w:rsidRPr="00356E20" w:rsidRDefault="00BB0191" w:rsidP="00BB0191">
      <w:pPr>
        <w:pStyle w:val="Single"/>
        <w:rPr>
          <w:rFonts w:asciiTheme="minorHAnsi" w:hAnsiTheme="minorHAnsi" w:cstheme="minorHAnsi"/>
          <w:b/>
          <w:bCs/>
          <w:color w:val="303E4A"/>
          <w:sz w:val="22"/>
          <w:szCs w:val="22"/>
        </w:rPr>
      </w:pPr>
    </w:p>
    <w:p w14:paraId="0E6D11DF" w14:textId="04887DFE" w:rsidR="00BB0191" w:rsidRPr="00356E20" w:rsidRDefault="00BB0191" w:rsidP="00BB0191">
      <w:pPr>
        <w:pStyle w:val="Single"/>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If you need more information about the </w:t>
      </w:r>
      <w:r w:rsidR="008358D4" w:rsidRPr="00356E20">
        <w:rPr>
          <w:rFonts w:asciiTheme="minorHAnsi" w:hAnsiTheme="minorHAnsi" w:cstheme="minorHAnsi"/>
          <w:color w:val="303E4A"/>
          <w:sz w:val="22"/>
          <w:szCs w:val="22"/>
        </w:rPr>
        <w:t xml:space="preserve">Poverty Hurts </w:t>
      </w:r>
      <w:proofErr w:type="gramStart"/>
      <w:r w:rsidR="008358D4" w:rsidRPr="00356E20">
        <w:rPr>
          <w:rFonts w:asciiTheme="minorHAnsi" w:hAnsiTheme="minorHAnsi" w:cstheme="minorHAnsi"/>
          <w:color w:val="303E4A"/>
          <w:sz w:val="22"/>
          <w:szCs w:val="22"/>
        </w:rPr>
        <w:t>Fund</w:t>
      </w:r>
      <w:proofErr w:type="gramEnd"/>
      <w:r w:rsidRPr="00356E20">
        <w:rPr>
          <w:rFonts w:asciiTheme="minorHAnsi" w:hAnsiTheme="minorHAnsi" w:cstheme="minorHAnsi"/>
          <w:color w:val="303E4A"/>
          <w:sz w:val="22"/>
          <w:szCs w:val="22"/>
        </w:rPr>
        <w:t xml:space="preserve"> please contact:</w:t>
      </w:r>
    </w:p>
    <w:p w14:paraId="09535DD9" w14:textId="080C5D68" w:rsidR="00BB0191" w:rsidRPr="00356E20" w:rsidRDefault="00BB0191" w:rsidP="00BB0191">
      <w:pPr>
        <w:pStyle w:val="Single"/>
        <w:rPr>
          <w:rFonts w:asciiTheme="minorHAnsi" w:hAnsiTheme="minorHAnsi" w:cstheme="minorHAnsi"/>
          <w:color w:val="303E4A"/>
          <w:sz w:val="22"/>
          <w:szCs w:val="22"/>
        </w:rPr>
      </w:pPr>
      <w:r w:rsidRPr="00356E20">
        <w:rPr>
          <w:rFonts w:asciiTheme="minorHAnsi" w:hAnsiTheme="minorHAnsi" w:cstheme="minorHAnsi"/>
          <w:color w:val="303E4A"/>
          <w:sz w:val="22"/>
          <w:szCs w:val="22"/>
        </w:rPr>
        <w:t>Name:</w:t>
      </w:r>
      <w:r w:rsidRPr="00356E20">
        <w:rPr>
          <w:rFonts w:asciiTheme="minorHAnsi" w:hAnsiTheme="minorHAnsi" w:cstheme="minorHAnsi"/>
          <w:color w:val="303E4A"/>
          <w:sz w:val="22"/>
          <w:szCs w:val="22"/>
        </w:rPr>
        <w:tab/>
        <w:t xml:space="preserve">Sarah Sharma, Grants Manager </w:t>
      </w:r>
    </w:p>
    <w:p w14:paraId="5E440C65" w14:textId="5A6A23B4" w:rsidR="00BB0191" w:rsidRPr="00356E20" w:rsidRDefault="00BB0191" w:rsidP="00BB0191">
      <w:pPr>
        <w:pStyle w:val="Single"/>
        <w:rPr>
          <w:rFonts w:asciiTheme="minorHAnsi" w:hAnsiTheme="minorHAnsi" w:cstheme="minorHAnsi"/>
          <w:color w:val="303E4A"/>
          <w:sz w:val="22"/>
          <w:szCs w:val="22"/>
        </w:rPr>
      </w:pPr>
      <w:r w:rsidRPr="00356E20">
        <w:rPr>
          <w:rFonts w:asciiTheme="minorHAnsi" w:hAnsiTheme="minorHAnsi" w:cstheme="minorHAnsi"/>
          <w:color w:val="303E4A"/>
          <w:sz w:val="22"/>
          <w:szCs w:val="22"/>
        </w:rPr>
        <w:t xml:space="preserve">Phone: </w:t>
      </w:r>
      <w:r w:rsidRPr="00356E20">
        <w:rPr>
          <w:rFonts w:asciiTheme="minorHAnsi" w:hAnsiTheme="minorHAnsi" w:cstheme="minorHAnsi"/>
          <w:color w:val="303E4A"/>
          <w:sz w:val="22"/>
          <w:szCs w:val="22"/>
        </w:rPr>
        <w:tab/>
        <w:t>T: 01242 851357 M: 07444124390 (</w:t>
      </w:r>
      <w:r w:rsidR="00356E20" w:rsidRPr="00356E20">
        <w:rPr>
          <w:rFonts w:asciiTheme="minorHAnsi" w:hAnsiTheme="minorHAnsi" w:cstheme="minorHAnsi"/>
          <w:color w:val="303E4A"/>
          <w:sz w:val="22"/>
          <w:szCs w:val="22"/>
        </w:rPr>
        <w:t>Tuesday</w:t>
      </w:r>
      <w:r w:rsidRPr="00356E20">
        <w:rPr>
          <w:rFonts w:asciiTheme="minorHAnsi" w:hAnsiTheme="minorHAnsi" w:cstheme="minorHAnsi"/>
          <w:color w:val="303E4A"/>
          <w:sz w:val="22"/>
          <w:szCs w:val="22"/>
        </w:rPr>
        <w:t>-</w:t>
      </w:r>
      <w:r w:rsidR="00356E20" w:rsidRPr="00356E20">
        <w:rPr>
          <w:rFonts w:asciiTheme="minorHAnsi" w:hAnsiTheme="minorHAnsi" w:cstheme="minorHAnsi"/>
          <w:color w:val="303E4A"/>
          <w:sz w:val="22"/>
          <w:szCs w:val="22"/>
        </w:rPr>
        <w:t>Thursday</w:t>
      </w:r>
      <w:r w:rsidRPr="00356E20">
        <w:rPr>
          <w:rFonts w:asciiTheme="minorHAnsi" w:hAnsiTheme="minorHAnsi" w:cstheme="minorHAnsi"/>
          <w:color w:val="303E4A"/>
          <w:sz w:val="22"/>
          <w:szCs w:val="22"/>
        </w:rPr>
        <w:t>)</w:t>
      </w:r>
    </w:p>
    <w:p w14:paraId="739C723A" w14:textId="231D4293" w:rsidR="00BB0191" w:rsidRPr="00356E20" w:rsidRDefault="00BB0191" w:rsidP="00BB0191">
      <w:pPr>
        <w:pStyle w:val="Single"/>
        <w:rPr>
          <w:rFonts w:asciiTheme="minorHAnsi" w:hAnsiTheme="minorHAnsi" w:cstheme="minorHAnsi"/>
          <w:color w:val="303E4A"/>
          <w:sz w:val="22"/>
          <w:szCs w:val="22"/>
        </w:rPr>
      </w:pPr>
      <w:r w:rsidRPr="00356E20">
        <w:rPr>
          <w:rFonts w:asciiTheme="minorHAnsi" w:hAnsiTheme="minorHAnsi" w:cstheme="minorHAnsi"/>
          <w:color w:val="303E4A"/>
          <w:sz w:val="22"/>
          <w:szCs w:val="22"/>
        </w:rPr>
        <w:t>Email:</w:t>
      </w:r>
      <w:r w:rsidRPr="00356E20">
        <w:rPr>
          <w:rFonts w:asciiTheme="minorHAnsi" w:hAnsiTheme="minorHAnsi" w:cstheme="minorHAnsi"/>
          <w:color w:val="303E4A"/>
          <w:sz w:val="22"/>
          <w:szCs w:val="22"/>
        </w:rPr>
        <w:tab/>
      </w:r>
      <w:r w:rsidRPr="00356E20">
        <w:rPr>
          <w:rFonts w:asciiTheme="minorHAnsi" w:hAnsiTheme="minorHAnsi" w:cstheme="minorHAnsi"/>
          <w:color w:val="303E4A"/>
          <w:sz w:val="22"/>
          <w:szCs w:val="22"/>
        </w:rPr>
        <w:tab/>
      </w:r>
      <w:hyperlink r:id="rId14" w:history="1">
        <w:r w:rsidR="00AB16EF" w:rsidRPr="00356E20">
          <w:rPr>
            <w:rStyle w:val="Hyperlink"/>
            <w:rFonts w:asciiTheme="minorHAnsi" w:hAnsiTheme="minorHAnsi" w:cstheme="minorHAnsi"/>
            <w:color w:val="6FC2B4"/>
            <w:sz w:val="22"/>
            <w:szCs w:val="22"/>
          </w:rPr>
          <w:t>grantsmanager@gloucestershirecf.org.uk</w:t>
        </w:r>
      </w:hyperlink>
      <w:r w:rsidRPr="00356E20">
        <w:rPr>
          <w:rFonts w:asciiTheme="minorHAnsi" w:hAnsiTheme="minorHAnsi" w:cstheme="minorHAnsi"/>
          <w:color w:val="6FC2B4"/>
          <w:sz w:val="22"/>
          <w:szCs w:val="22"/>
        </w:rPr>
        <w:t xml:space="preserve">  </w:t>
      </w:r>
    </w:p>
    <w:p w14:paraId="57709217" w14:textId="77777777" w:rsidR="00356E20" w:rsidRPr="00356E20" w:rsidRDefault="00356E20" w:rsidP="00BB0191">
      <w:pPr>
        <w:pStyle w:val="Single"/>
        <w:rPr>
          <w:rFonts w:asciiTheme="minorHAnsi" w:hAnsiTheme="minorHAnsi" w:cstheme="minorHAnsi"/>
          <w:color w:val="303E4A"/>
          <w:sz w:val="22"/>
          <w:szCs w:val="22"/>
        </w:rPr>
      </w:pPr>
    </w:p>
    <w:sectPr w:rsidR="00356E20" w:rsidRPr="00356E20" w:rsidSect="00F86737">
      <w:headerReference w:type="default" r:id="rId15"/>
      <w:footerReference w:type="even" r:id="rId16"/>
      <w:footerReference w:type="default" r:id="rId17"/>
      <w:footerReference w:type="first" r:id="rId18"/>
      <w:pgSz w:w="11906" w:h="16838" w:code="9"/>
      <w:pgMar w:top="567" w:right="1559" w:bottom="1440" w:left="1418"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E3BC" w14:textId="77777777" w:rsidR="00F86737" w:rsidRDefault="00F86737">
      <w:r>
        <w:separator/>
      </w:r>
    </w:p>
  </w:endnote>
  <w:endnote w:type="continuationSeparator" w:id="0">
    <w:p w14:paraId="0B9D380A" w14:textId="77777777" w:rsidR="00F86737" w:rsidRDefault="00F8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Futura Std Boo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6370" w14:textId="77777777" w:rsidR="009009C7" w:rsidRDefault="00B2747D" w:rsidP="00A6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7F0">
      <w:rPr>
        <w:rStyle w:val="PageNumber"/>
        <w:noProof/>
      </w:rPr>
      <w:t>4</w:t>
    </w:r>
    <w:r>
      <w:rPr>
        <w:rStyle w:val="PageNumber"/>
      </w:rPr>
      <w:fldChar w:fldCharType="end"/>
    </w:r>
  </w:p>
  <w:p w14:paraId="65B26FA4" w14:textId="77777777" w:rsidR="009009C7" w:rsidRDefault="009009C7" w:rsidP="00166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89FD" w14:textId="77777777" w:rsidR="009009C7" w:rsidRPr="00CC32A9" w:rsidRDefault="00B2747D" w:rsidP="00A63C70">
    <w:pPr>
      <w:pStyle w:val="Footer"/>
      <w:framePr w:wrap="around" w:vAnchor="text" w:hAnchor="margin" w:xAlign="right" w:y="1"/>
      <w:rPr>
        <w:rStyle w:val="PageNumber"/>
        <w:rFonts w:ascii="Futura Std Book" w:hAnsi="Futura Std Book"/>
      </w:rPr>
    </w:pPr>
    <w:r w:rsidRPr="00CC32A9">
      <w:rPr>
        <w:rStyle w:val="PageNumber"/>
        <w:rFonts w:ascii="Futura Std Book" w:hAnsi="Futura Std Book"/>
      </w:rPr>
      <w:fldChar w:fldCharType="begin"/>
    </w:r>
    <w:r w:rsidRPr="00CC32A9">
      <w:rPr>
        <w:rStyle w:val="PageNumber"/>
        <w:rFonts w:ascii="Futura Std Book" w:hAnsi="Futura Std Book"/>
      </w:rPr>
      <w:instrText xml:space="preserve">PAGE  </w:instrText>
    </w:r>
    <w:r w:rsidRPr="00CC32A9">
      <w:rPr>
        <w:rStyle w:val="PageNumber"/>
        <w:rFonts w:ascii="Futura Std Book" w:hAnsi="Futura Std Book"/>
      </w:rPr>
      <w:fldChar w:fldCharType="separate"/>
    </w:r>
    <w:r w:rsidR="00C247F0">
      <w:rPr>
        <w:rStyle w:val="PageNumber"/>
        <w:rFonts w:ascii="Futura Std Book" w:hAnsi="Futura Std Book"/>
        <w:noProof/>
      </w:rPr>
      <w:t>3</w:t>
    </w:r>
    <w:r w:rsidRPr="00CC32A9">
      <w:rPr>
        <w:rStyle w:val="PageNumber"/>
        <w:rFonts w:ascii="Futura Std Book" w:hAnsi="Futura Std Book"/>
      </w:rPr>
      <w:fldChar w:fldCharType="end"/>
    </w:r>
  </w:p>
  <w:p w14:paraId="45053614" w14:textId="152D7F02" w:rsidR="00AC4EDE" w:rsidRPr="00E27477" w:rsidRDefault="00356E20" w:rsidP="00AC4EDE">
    <w:pPr>
      <w:pStyle w:val="Footer"/>
      <w:ind w:right="360"/>
      <w:jc w:val="center"/>
      <w:rPr>
        <w:rFonts w:ascii="Futura Std Book" w:hAnsi="Futura Std Book"/>
        <w:sz w:val="18"/>
        <w:szCs w:val="18"/>
      </w:rPr>
    </w:pPr>
    <w:r>
      <w:rPr>
        <w:rFonts w:ascii="Futura Std Book" w:hAnsi="Futura Std Book"/>
        <w:sz w:val="18"/>
        <w:szCs w:val="18"/>
      </w:rPr>
      <w:t>The Poverty Hurts Programme</w:t>
    </w:r>
    <w:r w:rsidR="00AC4EDE" w:rsidRPr="00E27477">
      <w:rPr>
        <w:rFonts w:ascii="Futura Std Book" w:hAnsi="Futura Std Book"/>
        <w:sz w:val="18"/>
        <w:szCs w:val="18"/>
      </w:rPr>
      <w:t xml:space="preserve"> is managed </w:t>
    </w:r>
    <w:proofErr w:type="gramStart"/>
    <w:r w:rsidR="00AC4EDE" w:rsidRPr="00E27477">
      <w:rPr>
        <w:rFonts w:ascii="Futura Std Book" w:hAnsi="Futura Std Book"/>
        <w:sz w:val="18"/>
        <w:szCs w:val="18"/>
      </w:rPr>
      <w:t>by</w:t>
    </w:r>
    <w:proofErr w:type="gramEnd"/>
  </w:p>
  <w:p w14:paraId="73F87441" w14:textId="77777777" w:rsidR="00AC4EDE" w:rsidRDefault="00AC4EDE" w:rsidP="00AC4EDE">
    <w:pPr>
      <w:pStyle w:val="Footer"/>
      <w:ind w:right="360"/>
      <w:jc w:val="center"/>
      <w:rPr>
        <w:rFonts w:ascii="Futura Std Book" w:hAnsi="Futura Std Book"/>
        <w:sz w:val="18"/>
        <w:szCs w:val="18"/>
      </w:rPr>
    </w:pPr>
    <w:r w:rsidRPr="00E27477">
      <w:rPr>
        <w:rFonts w:ascii="Futura Std Book" w:hAnsi="Futura Std Book"/>
        <w:sz w:val="18"/>
        <w:szCs w:val="18"/>
      </w:rPr>
      <w:t>Gloucestershire Community Foundation (GCF) Reg. Charity No: 900239</w:t>
    </w:r>
  </w:p>
  <w:p w14:paraId="2612AFB9" w14:textId="2B8FC1A9" w:rsidR="009009C7" w:rsidRPr="00CC32A9" w:rsidRDefault="009009C7" w:rsidP="00AC4EDE">
    <w:pPr>
      <w:pStyle w:val="Footer"/>
      <w:ind w:right="360"/>
      <w:jc w:val="center"/>
      <w:rPr>
        <w:rFonts w:ascii="Futura Std Book" w:hAnsi="Futura Std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89FB" w14:textId="2A784BC4" w:rsidR="00C247F0" w:rsidRPr="00E27477" w:rsidRDefault="00AC4EDE" w:rsidP="00C247F0">
    <w:pPr>
      <w:pStyle w:val="Footer"/>
      <w:ind w:right="360"/>
      <w:jc w:val="center"/>
      <w:rPr>
        <w:rFonts w:ascii="Futura Std Book" w:hAnsi="Futura Std Book"/>
        <w:sz w:val="18"/>
        <w:szCs w:val="18"/>
      </w:rPr>
    </w:pPr>
    <w:r>
      <w:rPr>
        <w:rFonts w:ascii="Futura Std Book" w:hAnsi="Futura Std Book"/>
        <w:sz w:val="18"/>
        <w:szCs w:val="18"/>
      </w:rPr>
      <w:t>Surviving a Covid Winter Grants Programme</w:t>
    </w:r>
    <w:r w:rsidR="00C247F0" w:rsidRPr="00E27477">
      <w:rPr>
        <w:rFonts w:ascii="Futura Std Book" w:hAnsi="Futura Std Book"/>
        <w:sz w:val="18"/>
        <w:szCs w:val="18"/>
      </w:rPr>
      <w:t xml:space="preserve"> is managed </w:t>
    </w:r>
    <w:proofErr w:type="gramStart"/>
    <w:r w:rsidR="00C247F0" w:rsidRPr="00E27477">
      <w:rPr>
        <w:rFonts w:ascii="Futura Std Book" w:hAnsi="Futura Std Book"/>
        <w:sz w:val="18"/>
        <w:szCs w:val="18"/>
      </w:rPr>
      <w:t>by</w:t>
    </w:r>
    <w:proofErr w:type="gramEnd"/>
  </w:p>
  <w:p w14:paraId="4D8926AB" w14:textId="6D73F2F7" w:rsidR="00C247F0" w:rsidRDefault="00C247F0" w:rsidP="00C247F0">
    <w:pPr>
      <w:pStyle w:val="Footer"/>
      <w:ind w:right="360"/>
      <w:jc w:val="center"/>
      <w:rPr>
        <w:rFonts w:ascii="Futura Std Book" w:hAnsi="Futura Std Book"/>
        <w:sz w:val="18"/>
        <w:szCs w:val="18"/>
      </w:rPr>
    </w:pPr>
    <w:r w:rsidRPr="00E27477">
      <w:rPr>
        <w:rFonts w:ascii="Futura Std Book" w:hAnsi="Futura Std Book"/>
        <w:sz w:val="18"/>
        <w:szCs w:val="18"/>
      </w:rPr>
      <w:t>Gloucestershire Community Foundation (GCF) Reg. Charity No: 900239</w:t>
    </w:r>
  </w:p>
  <w:p w14:paraId="219D48B6" w14:textId="77777777" w:rsidR="00C247F0" w:rsidRPr="00C247F0" w:rsidRDefault="00C247F0" w:rsidP="00C2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188A" w14:textId="77777777" w:rsidR="00F86737" w:rsidRDefault="00F86737">
      <w:r>
        <w:separator/>
      </w:r>
    </w:p>
  </w:footnote>
  <w:footnote w:type="continuationSeparator" w:id="0">
    <w:p w14:paraId="249C8E1D" w14:textId="77777777" w:rsidR="00F86737" w:rsidRDefault="00F8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1644" w14:textId="77777777" w:rsidR="00C247F0" w:rsidRDefault="00C247F0">
    <w:pPr>
      <w:pStyle w:val="Header"/>
    </w:pPr>
  </w:p>
  <w:p w14:paraId="29FCEB79" w14:textId="77777777" w:rsidR="00C247F0" w:rsidRDefault="00C2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E91"/>
    <w:multiLevelType w:val="hybridMultilevel"/>
    <w:tmpl w:val="FCB0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6C0"/>
    <w:multiLevelType w:val="hybridMultilevel"/>
    <w:tmpl w:val="3458981A"/>
    <w:lvl w:ilvl="0" w:tplc="838C144A">
      <w:start w:val="1"/>
      <w:numFmt w:val="bullet"/>
      <w:lvlText w:val=""/>
      <w:lvlJc w:val="left"/>
      <w:pPr>
        <w:ind w:left="720" w:hanging="360"/>
      </w:pPr>
      <w:rPr>
        <w:rFonts w:ascii="Symbol" w:hAnsi="Symbol" w:hint="default"/>
      </w:rPr>
    </w:lvl>
    <w:lvl w:ilvl="1" w:tplc="CAF21C0E">
      <w:start w:val="1"/>
      <w:numFmt w:val="bullet"/>
      <w:lvlText w:val="o"/>
      <w:lvlJc w:val="left"/>
      <w:pPr>
        <w:ind w:left="1440" w:hanging="360"/>
      </w:pPr>
      <w:rPr>
        <w:rFonts w:ascii="Courier New" w:hAnsi="Courier New" w:hint="default"/>
      </w:rPr>
    </w:lvl>
    <w:lvl w:ilvl="2" w:tplc="85C66436">
      <w:start w:val="1"/>
      <w:numFmt w:val="bullet"/>
      <w:lvlText w:val=""/>
      <w:lvlJc w:val="left"/>
      <w:pPr>
        <w:ind w:left="2160" w:hanging="360"/>
      </w:pPr>
      <w:rPr>
        <w:rFonts w:ascii="Wingdings" w:hAnsi="Wingdings" w:hint="default"/>
      </w:rPr>
    </w:lvl>
    <w:lvl w:ilvl="3" w:tplc="D42E8564">
      <w:start w:val="1"/>
      <w:numFmt w:val="bullet"/>
      <w:lvlText w:val=""/>
      <w:lvlJc w:val="left"/>
      <w:pPr>
        <w:ind w:left="2880" w:hanging="360"/>
      </w:pPr>
      <w:rPr>
        <w:rFonts w:ascii="Symbol" w:hAnsi="Symbol" w:hint="default"/>
      </w:rPr>
    </w:lvl>
    <w:lvl w:ilvl="4" w:tplc="BB2AAD00">
      <w:start w:val="1"/>
      <w:numFmt w:val="bullet"/>
      <w:lvlText w:val="o"/>
      <w:lvlJc w:val="left"/>
      <w:pPr>
        <w:ind w:left="3600" w:hanging="360"/>
      </w:pPr>
      <w:rPr>
        <w:rFonts w:ascii="Courier New" w:hAnsi="Courier New" w:hint="default"/>
      </w:rPr>
    </w:lvl>
    <w:lvl w:ilvl="5" w:tplc="7870C254">
      <w:start w:val="1"/>
      <w:numFmt w:val="bullet"/>
      <w:lvlText w:val=""/>
      <w:lvlJc w:val="left"/>
      <w:pPr>
        <w:ind w:left="4320" w:hanging="360"/>
      </w:pPr>
      <w:rPr>
        <w:rFonts w:ascii="Wingdings" w:hAnsi="Wingdings" w:hint="default"/>
      </w:rPr>
    </w:lvl>
    <w:lvl w:ilvl="6" w:tplc="9FE0CE36">
      <w:start w:val="1"/>
      <w:numFmt w:val="bullet"/>
      <w:lvlText w:val=""/>
      <w:lvlJc w:val="left"/>
      <w:pPr>
        <w:ind w:left="5040" w:hanging="360"/>
      </w:pPr>
      <w:rPr>
        <w:rFonts w:ascii="Symbol" w:hAnsi="Symbol" w:hint="default"/>
      </w:rPr>
    </w:lvl>
    <w:lvl w:ilvl="7" w:tplc="944EE030">
      <w:start w:val="1"/>
      <w:numFmt w:val="bullet"/>
      <w:lvlText w:val="o"/>
      <w:lvlJc w:val="left"/>
      <w:pPr>
        <w:ind w:left="5760" w:hanging="360"/>
      </w:pPr>
      <w:rPr>
        <w:rFonts w:ascii="Courier New" w:hAnsi="Courier New" w:hint="default"/>
      </w:rPr>
    </w:lvl>
    <w:lvl w:ilvl="8" w:tplc="4ABC6FA4">
      <w:start w:val="1"/>
      <w:numFmt w:val="bullet"/>
      <w:lvlText w:val=""/>
      <w:lvlJc w:val="left"/>
      <w:pPr>
        <w:ind w:left="6480" w:hanging="360"/>
      </w:pPr>
      <w:rPr>
        <w:rFonts w:ascii="Wingdings" w:hAnsi="Wingdings" w:hint="default"/>
      </w:rPr>
    </w:lvl>
  </w:abstractNum>
  <w:abstractNum w:abstractNumId="2" w15:restartNumberingAfterBreak="0">
    <w:nsid w:val="09EC4B8C"/>
    <w:multiLevelType w:val="hybridMultilevel"/>
    <w:tmpl w:val="000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56BD"/>
    <w:multiLevelType w:val="hybridMultilevel"/>
    <w:tmpl w:val="9A68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35668"/>
    <w:multiLevelType w:val="hybridMultilevel"/>
    <w:tmpl w:val="106A04FA"/>
    <w:lvl w:ilvl="0" w:tplc="08090001">
      <w:start w:val="1"/>
      <w:numFmt w:val="bullet"/>
      <w:lvlText w:val=""/>
      <w:lvlJc w:val="left"/>
      <w:pPr>
        <w:ind w:left="360" w:hanging="360"/>
      </w:pPr>
      <w:rPr>
        <w:rFonts w:ascii="Symbol" w:hAnsi="Symbol" w:hint="default"/>
      </w:rPr>
    </w:lvl>
    <w:lvl w:ilvl="1" w:tplc="60C255AC">
      <w:numFmt w:val="bullet"/>
      <w:lvlText w:val="•"/>
      <w:lvlJc w:val="left"/>
      <w:pPr>
        <w:ind w:left="1080" w:hanging="360"/>
      </w:pPr>
      <w:rPr>
        <w:rFonts w:ascii="Helvetica" w:eastAsiaTheme="minorHAnsi"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2681C"/>
    <w:multiLevelType w:val="hybridMultilevel"/>
    <w:tmpl w:val="6E9822A0"/>
    <w:lvl w:ilvl="0" w:tplc="FFFFFFFF">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DA0F91"/>
    <w:multiLevelType w:val="hybridMultilevel"/>
    <w:tmpl w:val="BBEA9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5631F"/>
    <w:multiLevelType w:val="hybridMultilevel"/>
    <w:tmpl w:val="B99AB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317DA"/>
    <w:multiLevelType w:val="hybridMultilevel"/>
    <w:tmpl w:val="388803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E43B6"/>
    <w:multiLevelType w:val="hybridMultilevel"/>
    <w:tmpl w:val="C11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B316B"/>
    <w:multiLevelType w:val="hybridMultilevel"/>
    <w:tmpl w:val="2032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480E55"/>
    <w:multiLevelType w:val="hybridMultilevel"/>
    <w:tmpl w:val="234EC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184B66"/>
    <w:multiLevelType w:val="hybridMultilevel"/>
    <w:tmpl w:val="B9FA2D0E"/>
    <w:lvl w:ilvl="0" w:tplc="BB4AB1D4">
      <w:start w:val="1"/>
      <w:numFmt w:val="bullet"/>
      <w:lvlText w:val=""/>
      <w:lvlJc w:val="left"/>
      <w:pPr>
        <w:ind w:left="720" w:hanging="360"/>
      </w:pPr>
      <w:rPr>
        <w:rFonts w:ascii="Symbol" w:hAnsi="Symbol" w:hint="default"/>
      </w:rPr>
    </w:lvl>
    <w:lvl w:ilvl="1" w:tplc="83D2AD72">
      <w:start w:val="1"/>
      <w:numFmt w:val="bullet"/>
      <w:lvlText w:val="o"/>
      <w:lvlJc w:val="left"/>
      <w:pPr>
        <w:ind w:left="1440" w:hanging="360"/>
      </w:pPr>
      <w:rPr>
        <w:rFonts w:ascii="Courier New" w:hAnsi="Courier New" w:hint="default"/>
      </w:rPr>
    </w:lvl>
    <w:lvl w:ilvl="2" w:tplc="6504EA6E">
      <w:start w:val="1"/>
      <w:numFmt w:val="bullet"/>
      <w:lvlText w:val=""/>
      <w:lvlJc w:val="left"/>
      <w:pPr>
        <w:ind w:left="2160" w:hanging="360"/>
      </w:pPr>
      <w:rPr>
        <w:rFonts w:ascii="Wingdings" w:hAnsi="Wingdings" w:hint="default"/>
      </w:rPr>
    </w:lvl>
    <w:lvl w:ilvl="3" w:tplc="3D4A8FDC">
      <w:start w:val="1"/>
      <w:numFmt w:val="bullet"/>
      <w:lvlText w:val=""/>
      <w:lvlJc w:val="left"/>
      <w:pPr>
        <w:ind w:left="2880" w:hanging="360"/>
      </w:pPr>
      <w:rPr>
        <w:rFonts w:ascii="Symbol" w:hAnsi="Symbol" w:hint="default"/>
      </w:rPr>
    </w:lvl>
    <w:lvl w:ilvl="4" w:tplc="71765638">
      <w:start w:val="1"/>
      <w:numFmt w:val="bullet"/>
      <w:lvlText w:val="o"/>
      <w:lvlJc w:val="left"/>
      <w:pPr>
        <w:ind w:left="3600" w:hanging="360"/>
      </w:pPr>
      <w:rPr>
        <w:rFonts w:ascii="Courier New" w:hAnsi="Courier New" w:hint="default"/>
      </w:rPr>
    </w:lvl>
    <w:lvl w:ilvl="5" w:tplc="2F82E57E">
      <w:start w:val="1"/>
      <w:numFmt w:val="bullet"/>
      <w:lvlText w:val=""/>
      <w:lvlJc w:val="left"/>
      <w:pPr>
        <w:ind w:left="4320" w:hanging="360"/>
      </w:pPr>
      <w:rPr>
        <w:rFonts w:ascii="Wingdings" w:hAnsi="Wingdings" w:hint="default"/>
      </w:rPr>
    </w:lvl>
    <w:lvl w:ilvl="6" w:tplc="CF1E4758">
      <w:start w:val="1"/>
      <w:numFmt w:val="bullet"/>
      <w:lvlText w:val=""/>
      <w:lvlJc w:val="left"/>
      <w:pPr>
        <w:ind w:left="5040" w:hanging="360"/>
      </w:pPr>
      <w:rPr>
        <w:rFonts w:ascii="Symbol" w:hAnsi="Symbol" w:hint="default"/>
      </w:rPr>
    </w:lvl>
    <w:lvl w:ilvl="7" w:tplc="6FACA866">
      <w:start w:val="1"/>
      <w:numFmt w:val="bullet"/>
      <w:lvlText w:val="o"/>
      <w:lvlJc w:val="left"/>
      <w:pPr>
        <w:ind w:left="5760" w:hanging="360"/>
      </w:pPr>
      <w:rPr>
        <w:rFonts w:ascii="Courier New" w:hAnsi="Courier New" w:hint="default"/>
      </w:rPr>
    </w:lvl>
    <w:lvl w:ilvl="8" w:tplc="C78E0604">
      <w:start w:val="1"/>
      <w:numFmt w:val="bullet"/>
      <w:lvlText w:val=""/>
      <w:lvlJc w:val="left"/>
      <w:pPr>
        <w:ind w:left="6480" w:hanging="360"/>
      </w:pPr>
      <w:rPr>
        <w:rFonts w:ascii="Wingdings" w:hAnsi="Wingdings" w:hint="default"/>
      </w:rPr>
    </w:lvl>
  </w:abstractNum>
  <w:abstractNum w:abstractNumId="13" w15:restartNumberingAfterBreak="0">
    <w:nsid w:val="50FE6158"/>
    <w:multiLevelType w:val="hybridMultilevel"/>
    <w:tmpl w:val="71FA0A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555219"/>
    <w:multiLevelType w:val="hybridMultilevel"/>
    <w:tmpl w:val="800E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B046A"/>
    <w:multiLevelType w:val="multilevel"/>
    <w:tmpl w:val="07C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322E"/>
    <w:multiLevelType w:val="hybridMultilevel"/>
    <w:tmpl w:val="B31E38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65AFF"/>
    <w:multiLevelType w:val="multilevel"/>
    <w:tmpl w:val="47D07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EF62C26"/>
    <w:multiLevelType w:val="multilevel"/>
    <w:tmpl w:val="C1C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519A5"/>
    <w:multiLevelType w:val="hybridMultilevel"/>
    <w:tmpl w:val="1AA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749303">
    <w:abstractNumId w:val="12"/>
  </w:num>
  <w:num w:numId="2" w16cid:durableId="1067266189">
    <w:abstractNumId w:val="1"/>
  </w:num>
  <w:num w:numId="3" w16cid:durableId="472252896">
    <w:abstractNumId w:val="8"/>
  </w:num>
  <w:num w:numId="4" w16cid:durableId="1257709253">
    <w:abstractNumId w:val="5"/>
  </w:num>
  <w:num w:numId="5" w16cid:durableId="1725637824">
    <w:abstractNumId w:val="16"/>
  </w:num>
  <w:num w:numId="6" w16cid:durableId="1873957503">
    <w:abstractNumId w:val="13"/>
  </w:num>
  <w:num w:numId="7" w16cid:durableId="1668709766">
    <w:abstractNumId w:val="10"/>
  </w:num>
  <w:num w:numId="8" w16cid:durableId="1341273665">
    <w:abstractNumId w:val="19"/>
  </w:num>
  <w:num w:numId="9" w16cid:durableId="833375928">
    <w:abstractNumId w:val="7"/>
  </w:num>
  <w:num w:numId="10" w16cid:durableId="353307683">
    <w:abstractNumId w:val="6"/>
  </w:num>
  <w:num w:numId="11" w16cid:durableId="1430661879">
    <w:abstractNumId w:val="0"/>
  </w:num>
  <w:num w:numId="12" w16cid:durableId="996106906">
    <w:abstractNumId w:val="2"/>
  </w:num>
  <w:num w:numId="13" w16cid:durableId="1902517831">
    <w:abstractNumId w:val="14"/>
  </w:num>
  <w:num w:numId="14" w16cid:durableId="1408648479">
    <w:abstractNumId w:val="18"/>
  </w:num>
  <w:num w:numId="15" w16cid:durableId="1856991331">
    <w:abstractNumId w:val="15"/>
  </w:num>
  <w:num w:numId="16" w16cid:durableId="1699427143">
    <w:abstractNumId w:val="17"/>
  </w:num>
  <w:num w:numId="17" w16cid:durableId="122693389">
    <w:abstractNumId w:val="11"/>
  </w:num>
  <w:num w:numId="18" w16cid:durableId="95179444">
    <w:abstractNumId w:val="4"/>
  </w:num>
  <w:num w:numId="19" w16cid:durableId="1822772549">
    <w:abstractNumId w:val="3"/>
  </w:num>
  <w:num w:numId="20" w16cid:durableId="2097363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7D"/>
    <w:rsid w:val="00023BE3"/>
    <w:rsid w:val="00026AAA"/>
    <w:rsid w:val="00027843"/>
    <w:rsid w:val="00051CC6"/>
    <w:rsid w:val="00090411"/>
    <w:rsid w:val="000C6535"/>
    <w:rsid w:val="001011BA"/>
    <w:rsid w:val="00167480"/>
    <w:rsid w:val="001F1424"/>
    <w:rsid w:val="002062A7"/>
    <w:rsid w:val="0021539A"/>
    <w:rsid w:val="00262D39"/>
    <w:rsid w:val="00265BF1"/>
    <w:rsid w:val="002C44DF"/>
    <w:rsid w:val="002C61F3"/>
    <w:rsid w:val="00356E20"/>
    <w:rsid w:val="003A6F12"/>
    <w:rsid w:val="003D221D"/>
    <w:rsid w:val="003E2F06"/>
    <w:rsid w:val="004227A9"/>
    <w:rsid w:val="004C2893"/>
    <w:rsid w:val="004C4558"/>
    <w:rsid w:val="004E4E23"/>
    <w:rsid w:val="005946DB"/>
    <w:rsid w:val="0061731E"/>
    <w:rsid w:val="006D3776"/>
    <w:rsid w:val="0075777D"/>
    <w:rsid w:val="00760AFD"/>
    <w:rsid w:val="00784169"/>
    <w:rsid w:val="007E3F9A"/>
    <w:rsid w:val="007E7D64"/>
    <w:rsid w:val="008358D4"/>
    <w:rsid w:val="008F7C43"/>
    <w:rsid w:val="009009C7"/>
    <w:rsid w:val="009502C0"/>
    <w:rsid w:val="0097464F"/>
    <w:rsid w:val="00994A4B"/>
    <w:rsid w:val="009E35CE"/>
    <w:rsid w:val="009F2800"/>
    <w:rsid w:val="00A01FE9"/>
    <w:rsid w:val="00A23272"/>
    <w:rsid w:val="00A5127B"/>
    <w:rsid w:val="00AB16EF"/>
    <w:rsid w:val="00AC4EDE"/>
    <w:rsid w:val="00AE0305"/>
    <w:rsid w:val="00B16B94"/>
    <w:rsid w:val="00B2747D"/>
    <w:rsid w:val="00B659C4"/>
    <w:rsid w:val="00B8213B"/>
    <w:rsid w:val="00B82459"/>
    <w:rsid w:val="00B828E8"/>
    <w:rsid w:val="00BB0191"/>
    <w:rsid w:val="00BDC1AC"/>
    <w:rsid w:val="00BF24FD"/>
    <w:rsid w:val="00C247F0"/>
    <w:rsid w:val="00CA5CDC"/>
    <w:rsid w:val="00CC32A9"/>
    <w:rsid w:val="00CF5A63"/>
    <w:rsid w:val="00D27A74"/>
    <w:rsid w:val="00DF23C1"/>
    <w:rsid w:val="00E10C00"/>
    <w:rsid w:val="00E27477"/>
    <w:rsid w:val="00E57622"/>
    <w:rsid w:val="00E67BCE"/>
    <w:rsid w:val="00EB26ED"/>
    <w:rsid w:val="00EB7585"/>
    <w:rsid w:val="00ED2E15"/>
    <w:rsid w:val="00EF0793"/>
    <w:rsid w:val="00F13094"/>
    <w:rsid w:val="00F16E88"/>
    <w:rsid w:val="00F86737"/>
    <w:rsid w:val="00FB2140"/>
    <w:rsid w:val="00FC1483"/>
    <w:rsid w:val="00FD76D3"/>
    <w:rsid w:val="01F6FB89"/>
    <w:rsid w:val="029A3EDE"/>
    <w:rsid w:val="032DB765"/>
    <w:rsid w:val="03C95065"/>
    <w:rsid w:val="060DCF23"/>
    <w:rsid w:val="088FFE88"/>
    <w:rsid w:val="124D41A5"/>
    <w:rsid w:val="136C204A"/>
    <w:rsid w:val="13B88EB3"/>
    <w:rsid w:val="17165271"/>
    <w:rsid w:val="1A742BA5"/>
    <w:rsid w:val="1AB23FA5"/>
    <w:rsid w:val="1F1AB6E8"/>
    <w:rsid w:val="24E1109C"/>
    <w:rsid w:val="290DCD3A"/>
    <w:rsid w:val="2ABD27F4"/>
    <w:rsid w:val="2D6D7932"/>
    <w:rsid w:val="2FAE81BE"/>
    <w:rsid w:val="30D119C2"/>
    <w:rsid w:val="3A494500"/>
    <w:rsid w:val="3C558712"/>
    <w:rsid w:val="3E1336EF"/>
    <w:rsid w:val="3F521843"/>
    <w:rsid w:val="3FFBAEBD"/>
    <w:rsid w:val="43843972"/>
    <w:rsid w:val="43BDF132"/>
    <w:rsid w:val="48B695FE"/>
    <w:rsid w:val="4C933C80"/>
    <w:rsid w:val="4E37D812"/>
    <w:rsid w:val="5101ECE6"/>
    <w:rsid w:val="521AA81B"/>
    <w:rsid w:val="54EE80DB"/>
    <w:rsid w:val="660AEDD7"/>
    <w:rsid w:val="69F0475B"/>
    <w:rsid w:val="6FF2D930"/>
    <w:rsid w:val="73741D95"/>
    <w:rsid w:val="799FC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CB96C"/>
  <w15:chartTrackingRefBased/>
  <w15:docId w15:val="{90EB70FA-394F-49EB-ADEA-CDF7D002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7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47D"/>
    <w:pPr>
      <w:tabs>
        <w:tab w:val="center" w:pos="4153"/>
        <w:tab w:val="right" w:pos="8306"/>
      </w:tabs>
    </w:pPr>
    <w:rPr>
      <w:rFonts w:ascii="Arial" w:hAnsi="Arial"/>
      <w:sz w:val="24"/>
      <w:szCs w:val="24"/>
    </w:rPr>
  </w:style>
  <w:style w:type="character" w:customStyle="1" w:styleId="HeaderChar">
    <w:name w:val="Header Char"/>
    <w:basedOn w:val="DefaultParagraphFont"/>
    <w:link w:val="Header"/>
    <w:rsid w:val="00B2747D"/>
    <w:rPr>
      <w:rFonts w:ascii="Arial" w:eastAsia="Times New Roman" w:hAnsi="Arial" w:cs="Times New Roman"/>
      <w:sz w:val="24"/>
      <w:szCs w:val="24"/>
      <w:lang w:eastAsia="en-GB"/>
    </w:rPr>
  </w:style>
  <w:style w:type="paragraph" w:styleId="Footer">
    <w:name w:val="footer"/>
    <w:basedOn w:val="Normal"/>
    <w:link w:val="FooterChar"/>
    <w:rsid w:val="00B2747D"/>
    <w:pPr>
      <w:tabs>
        <w:tab w:val="center" w:pos="4153"/>
        <w:tab w:val="right" w:pos="8306"/>
      </w:tabs>
    </w:pPr>
  </w:style>
  <w:style w:type="character" w:customStyle="1" w:styleId="FooterChar">
    <w:name w:val="Footer Char"/>
    <w:basedOn w:val="DefaultParagraphFont"/>
    <w:link w:val="Footer"/>
    <w:rsid w:val="00B2747D"/>
    <w:rPr>
      <w:rFonts w:ascii="Times New Roman" w:eastAsia="Times New Roman" w:hAnsi="Times New Roman" w:cs="Times New Roman"/>
      <w:sz w:val="20"/>
      <w:szCs w:val="20"/>
      <w:lang w:eastAsia="en-GB"/>
    </w:rPr>
  </w:style>
  <w:style w:type="character" w:styleId="PageNumber">
    <w:name w:val="page number"/>
    <w:basedOn w:val="DefaultParagraphFont"/>
    <w:rsid w:val="00B2747D"/>
  </w:style>
  <w:style w:type="paragraph" w:styleId="NormalWeb">
    <w:name w:val="Normal (Web)"/>
    <w:basedOn w:val="Normal"/>
    <w:uiPriority w:val="99"/>
    <w:rsid w:val="00B2747D"/>
    <w:pPr>
      <w:spacing w:before="100" w:beforeAutospacing="1" w:after="100" w:afterAutospacing="1"/>
    </w:pPr>
    <w:rPr>
      <w:sz w:val="24"/>
      <w:szCs w:val="24"/>
    </w:rPr>
  </w:style>
  <w:style w:type="paragraph" w:styleId="ListParagraph">
    <w:name w:val="List Paragraph"/>
    <w:basedOn w:val="Normal"/>
    <w:uiPriority w:val="34"/>
    <w:qFormat/>
    <w:rsid w:val="00B2747D"/>
    <w:pPr>
      <w:ind w:left="720"/>
      <w:contextualSpacing/>
    </w:pPr>
  </w:style>
  <w:style w:type="paragraph" w:styleId="BalloonText">
    <w:name w:val="Balloon Text"/>
    <w:basedOn w:val="Normal"/>
    <w:link w:val="BalloonTextChar"/>
    <w:uiPriority w:val="99"/>
    <w:semiHidden/>
    <w:unhideWhenUsed/>
    <w:rsid w:val="002C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DF"/>
    <w:rPr>
      <w:rFonts w:ascii="Segoe UI" w:eastAsia="Times New Roman" w:hAnsi="Segoe UI" w:cs="Segoe UI"/>
      <w:sz w:val="18"/>
      <w:szCs w:val="18"/>
      <w:lang w:eastAsia="en-GB"/>
    </w:rPr>
  </w:style>
  <w:style w:type="paragraph" w:customStyle="1" w:styleId="Single">
    <w:name w:val="Single"/>
    <w:basedOn w:val="Normal"/>
    <w:rsid w:val="009E35CE"/>
    <w:rPr>
      <w:rFonts w:ascii="Univers" w:hAnsi="Univers"/>
      <w:sz w:val="24"/>
      <w:lang w:eastAsia="en-US"/>
    </w:rPr>
  </w:style>
  <w:style w:type="character" w:styleId="Hyperlink">
    <w:name w:val="Hyperlink"/>
    <w:rsid w:val="009E35CE"/>
    <w:rPr>
      <w:color w:val="0000FF"/>
      <w:u w:val="single"/>
    </w:rPr>
  </w:style>
  <w:style w:type="paragraph" w:customStyle="1" w:styleId="CharCharCharCharCharCharChar">
    <w:name w:val="Char Char Char Char Char Char Char"/>
    <w:basedOn w:val="Normal"/>
    <w:semiHidden/>
    <w:rsid w:val="00027843"/>
    <w:pPr>
      <w:spacing w:after="160" w:line="240" w:lineRule="exact"/>
    </w:pPr>
    <w:rPr>
      <w:rFonts w:ascii="Arial" w:hAnsi="Arial"/>
      <w:sz w:val="22"/>
      <w:szCs w:val="22"/>
      <w:lang w:val="en-US" w:eastAsia="en-US"/>
    </w:rPr>
  </w:style>
  <w:style w:type="character" w:styleId="UnresolvedMention">
    <w:name w:val="Unresolved Mention"/>
    <w:basedOn w:val="DefaultParagraphFont"/>
    <w:uiPriority w:val="99"/>
    <w:semiHidden/>
    <w:unhideWhenUsed/>
    <w:rsid w:val="00BB0191"/>
    <w:rPr>
      <w:color w:val="605E5C"/>
      <w:shd w:val="clear" w:color="auto" w:fill="E1DFDD"/>
    </w:rPr>
  </w:style>
  <w:style w:type="paragraph" w:customStyle="1" w:styleId="heading">
    <w:name w:val="heading"/>
    <w:basedOn w:val="Normal"/>
    <w:rsid w:val="00EF0793"/>
    <w:pPr>
      <w:spacing w:before="100" w:beforeAutospacing="1" w:after="100" w:afterAutospacing="1"/>
    </w:pPr>
    <w:rPr>
      <w:sz w:val="24"/>
      <w:szCs w:val="24"/>
    </w:rPr>
  </w:style>
  <w:style w:type="character" w:styleId="Emphasis">
    <w:name w:val="Emphasis"/>
    <w:basedOn w:val="DefaultParagraphFont"/>
    <w:uiPriority w:val="20"/>
    <w:qFormat/>
    <w:rsid w:val="00EF0793"/>
    <w:rPr>
      <w:i/>
      <w:iCs/>
    </w:rPr>
  </w:style>
  <w:style w:type="character" w:styleId="Strong">
    <w:name w:val="Strong"/>
    <w:basedOn w:val="DefaultParagraphFont"/>
    <w:uiPriority w:val="22"/>
    <w:qFormat/>
    <w:rsid w:val="00EF0793"/>
    <w:rPr>
      <w:b/>
      <w:bCs/>
    </w:rPr>
  </w:style>
  <w:style w:type="character" w:styleId="FollowedHyperlink">
    <w:name w:val="FollowedHyperlink"/>
    <w:basedOn w:val="DefaultParagraphFont"/>
    <w:uiPriority w:val="99"/>
    <w:semiHidden/>
    <w:unhideWhenUsed/>
    <w:rsid w:val="00AB1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644">
      <w:bodyDiv w:val="1"/>
      <w:marLeft w:val="0"/>
      <w:marRight w:val="0"/>
      <w:marTop w:val="0"/>
      <w:marBottom w:val="0"/>
      <w:divBdr>
        <w:top w:val="none" w:sz="0" w:space="0" w:color="auto"/>
        <w:left w:val="none" w:sz="0" w:space="0" w:color="auto"/>
        <w:bottom w:val="none" w:sz="0" w:space="0" w:color="auto"/>
        <w:right w:val="none" w:sz="0" w:space="0" w:color="auto"/>
      </w:divBdr>
    </w:div>
    <w:div w:id="2047098168">
      <w:bodyDiv w:val="1"/>
      <w:marLeft w:val="0"/>
      <w:marRight w:val="0"/>
      <w:marTop w:val="0"/>
      <w:marBottom w:val="0"/>
      <w:divBdr>
        <w:top w:val="none" w:sz="0" w:space="0" w:color="auto"/>
        <w:left w:val="none" w:sz="0" w:space="0" w:color="auto"/>
        <w:bottom w:val="none" w:sz="0" w:space="0" w:color="auto"/>
        <w:right w:val="none" w:sz="0" w:space="0" w:color="auto"/>
      </w:divBdr>
      <w:divsChild>
        <w:div w:id="498927249">
          <w:marLeft w:val="0"/>
          <w:marRight w:val="0"/>
          <w:marTop w:val="0"/>
          <w:marBottom w:val="0"/>
          <w:divBdr>
            <w:top w:val="none" w:sz="0" w:space="0" w:color="auto"/>
            <w:left w:val="none" w:sz="0" w:space="0" w:color="auto"/>
            <w:bottom w:val="none" w:sz="0" w:space="0" w:color="auto"/>
            <w:right w:val="none" w:sz="0" w:space="0" w:color="auto"/>
          </w:divBdr>
          <w:divsChild>
            <w:div w:id="961498205">
              <w:marLeft w:val="0"/>
              <w:marRight w:val="0"/>
              <w:marTop w:val="0"/>
              <w:marBottom w:val="0"/>
              <w:divBdr>
                <w:top w:val="none" w:sz="0" w:space="0" w:color="auto"/>
                <w:left w:val="none" w:sz="0" w:space="0" w:color="auto"/>
                <w:bottom w:val="none" w:sz="0" w:space="0" w:color="auto"/>
                <w:right w:val="none" w:sz="0" w:space="0" w:color="auto"/>
              </w:divBdr>
              <w:divsChild>
                <w:div w:id="964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7389">
          <w:marLeft w:val="0"/>
          <w:marRight w:val="0"/>
          <w:marTop w:val="0"/>
          <w:marBottom w:val="0"/>
          <w:divBdr>
            <w:top w:val="none" w:sz="0" w:space="0" w:color="auto"/>
            <w:left w:val="none" w:sz="0" w:space="0" w:color="auto"/>
            <w:bottom w:val="none" w:sz="0" w:space="0" w:color="auto"/>
            <w:right w:val="none" w:sz="0" w:space="0" w:color="auto"/>
          </w:divBdr>
          <w:divsChild>
            <w:div w:id="141195412">
              <w:marLeft w:val="0"/>
              <w:marRight w:val="0"/>
              <w:marTop w:val="0"/>
              <w:marBottom w:val="0"/>
              <w:divBdr>
                <w:top w:val="none" w:sz="0" w:space="0" w:color="auto"/>
                <w:left w:val="none" w:sz="0" w:space="0" w:color="auto"/>
                <w:bottom w:val="none" w:sz="0" w:space="0" w:color="auto"/>
                <w:right w:val="none" w:sz="0" w:space="0" w:color="auto"/>
              </w:divBdr>
              <w:divsChild>
                <w:div w:id="1802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5589">
          <w:marLeft w:val="0"/>
          <w:marRight w:val="0"/>
          <w:marTop w:val="0"/>
          <w:marBottom w:val="0"/>
          <w:divBdr>
            <w:top w:val="none" w:sz="0" w:space="0" w:color="auto"/>
            <w:left w:val="none" w:sz="0" w:space="0" w:color="auto"/>
            <w:bottom w:val="none" w:sz="0" w:space="0" w:color="auto"/>
            <w:right w:val="none" w:sz="0" w:space="0" w:color="auto"/>
          </w:divBdr>
          <w:divsChild>
            <w:div w:id="1311329009">
              <w:marLeft w:val="0"/>
              <w:marRight w:val="0"/>
              <w:marTop w:val="0"/>
              <w:marBottom w:val="0"/>
              <w:divBdr>
                <w:top w:val="none" w:sz="0" w:space="0" w:color="auto"/>
                <w:left w:val="none" w:sz="0" w:space="0" w:color="auto"/>
                <w:bottom w:val="none" w:sz="0" w:space="0" w:color="auto"/>
                <w:right w:val="none" w:sz="0" w:space="0" w:color="auto"/>
              </w:divBdr>
              <w:divsChild>
                <w:div w:id="539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889">
          <w:marLeft w:val="0"/>
          <w:marRight w:val="0"/>
          <w:marTop w:val="0"/>
          <w:marBottom w:val="0"/>
          <w:divBdr>
            <w:top w:val="none" w:sz="0" w:space="0" w:color="auto"/>
            <w:left w:val="none" w:sz="0" w:space="0" w:color="auto"/>
            <w:bottom w:val="none" w:sz="0" w:space="0" w:color="auto"/>
            <w:right w:val="none" w:sz="0" w:space="0" w:color="auto"/>
          </w:divBdr>
          <w:divsChild>
            <w:div w:id="1368406560">
              <w:marLeft w:val="0"/>
              <w:marRight w:val="0"/>
              <w:marTop w:val="0"/>
              <w:marBottom w:val="0"/>
              <w:divBdr>
                <w:top w:val="none" w:sz="0" w:space="0" w:color="auto"/>
                <w:left w:val="none" w:sz="0" w:space="0" w:color="auto"/>
                <w:bottom w:val="none" w:sz="0" w:space="0" w:color="auto"/>
                <w:right w:val="none" w:sz="0" w:space="0" w:color="auto"/>
              </w:divBdr>
              <w:divsChild>
                <w:div w:id="188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426">
          <w:marLeft w:val="0"/>
          <w:marRight w:val="0"/>
          <w:marTop w:val="0"/>
          <w:marBottom w:val="0"/>
          <w:divBdr>
            <w:top w:val="none" w:sz="0" w:space="0" w:color="auto"/>
            <w:left w:val="none" w:sz="0" w:space="0" w:color="auto"/>
            <w:bottom w:val="none" w:sz="0" w:space="0" w:color="auto"/>
            <w:right w:val="none" w:sz="0" w:space="0" w:color="auto"/>
          </w:divBdr>
          <w:divsChild>
            <w:div w:id="647901547">
              <w:marLeft w:val="0"/>
              <w:marRight w:val="0"/>
              <w:marTop w:val="0"/>
              <w:marBottom w:val="0"/>
              <w:divBdr>
                <w:top w:val="none" w:sz="0" w:space="0" w:color="auto"/>
                <w:left w:val="none" w:sz="0" w:space="0" w:color="auto"/>
                <w:bottom w:val="none" w:sz="0" w:space="0" w:color="auto"/>
                <w:right w:val="none" w:sz="0" w:space="0" w:color="auto"/>
              </w:divBdr>
              <w:divsChild>
                <w:div w:id="17678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ucestershirecf.org.uk/privacy-poli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oucestershirecf.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ucestershirecf.org.uk/gra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manager@gloucestershire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FB02E98D854FA1124B4377650399" ma:contentTypeVersion="13" ma:contentTypeDescription="Create a new document." ma:contentTypeScope="" ma:versionID="eb383d2c15366ec49aad06bd56777dbd">
  <xsd:schema xmlns:xsd="http://www.w3.org/2001/XMLSchema" xmlns:xs="http://www.w3.org/2001/XMLSchema" xmlns:p="http://schemas.microsoft.com/office/2006/metadata/properties" xmlns:ns2="f9c9530b-ff00-4911-8e9a-1657844faad3" xmlns:ns3="440c219b-2275-4e2d-b17d-faa08be64fec" targetNamespace="http://schemas.microsoft.com/office/2006/metadata/properties" ma:root="true" ma:fieldsID="82ef657b81c9e075d83e6ddb01a640f3" ns2:_="" ns3:_="">
    <xsd:import namespace="f9c9530b-ff00-4911-8e9a-1657844faad3"/>
    <xsd:import namespace="440c219b-2275-4e2d-b17d-faa08be64fe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530b-ff00-4911-8e9a-1657844faa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c219b-2275-4e2d-b17d-faa08be64f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722D2-3736-4544-8654-510AA4B7832C}">
  <ds:schemaRefs>
    <ds:schemaRef ds:uri="http://schemas.microsoft.com/sharepoint/v3/contenttype/forms"/>
  </ds:schemaRefs>
</ds:datastoreItem>
</file>

<file path=customXml/itemProps2.xml><?xml version="1.0" encoding="utf-8"?>
<ds:datastoreItem xmlns:ds="http://schemas.openxmlformats.org/officeDocument/2006/customXml" ds:itemID="{743E724A-6CB9-4F57-B63F-547892B7F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530b-ff00-4911-8e9a-1657844faad3"/>
    <ds:schemaRef ds:uri="440c219b-2275-4e2d-b17d-faa08be6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86C3F-0FBD-4B4A-8F29-A333CF248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Volunteer</dc:creator>
  <cp:keywords/>
  <dc:description/>
  <cp:lastModifiedBy>Grants Manager</cp:lastModifiedBy>
  <cp:revision>2</cp:revision>
  <cp:lastPrinted>2018-08-30T14:58:00Z</cp:lastPrinted>
  <dcterms:created xsi:type="dcterms:W3CDTF">2024-04-23T14:44:00Z</dcterms:created>
  <dcterms:modified xsi:type="dcterms:W3CDTF">2024-04-23T14:44:00Z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0x0101002875FB02E98D854FA1124B4377650399</vt:lpwstr>
  </property>
  <property fmtid="{D5CDD505-2E9C-101B-9397-08002B2CF9AE}" pid="3" name="Order">
    <vt:r8>382000</vt:r8>
  </property>
</Properties>
</file>